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5A1FE" w14:textId="77777777" w:rsidR="00A904E7" w:rsidRPr="006245CF" w:rsidRDefault="00A904E7" w:rsidP="00EC0FEC">
      <w:pPr>
        <w:widowControl w:val="0"/>
        <w:tabs>
          <w:tab w:val="left" w:pos="8550"/>
        </w:tabs>
        <w:autoSpaceDE w:val="0"/>
        <w:autoSpaceDN w:val="0"/>
        <w:adjustRightInd w:val="0"/>
        <w:jc w:val="center"/>
        <w:rPr>
          <w:rFonts w:ascii="Times New Roman" w:hAnsi="Times New Roman" w:cs="Times New Roman"/>
          <w:b/>
          <w:sz w:val="36"/>
          <w:szCs w:val="36"/>
        </w:rPr>
      </w:pPr>
      <w:r w:rsidRPr="006245CF">
        <w:rPr>
          <w:rFonts w:ascii="Times New Roman" w:hAnsi="Times New Roman" w:cs="Times New Roman"/>
          <w:b/>
          <w:bCs/>
          <w:sz w:val="36"/>
          <w:szCs w:val="36"/>
        </w:rPr>
        <w:t>The Gospel of Luke</w:t>
      </w:r>
    </w:p>
    <w:p w14:paraId="43945248" w14:textId="77777777" w:rsidR="00A904E7" w:rsidRPr="006245CF" w:rsidRDefault="00A904E7" w:rsidP="00EC0FEC">
      <w:pPr>
        <w:tabs>
          <w:tab w:val="left" w:pos="8550"/>
        </w:tabs>
        <w:jc w:val="center"/>
        <w:rPr>
          <w:rFonts w:ascii="Times New Roman" w:hAnsi="Times New Roman" w:cs="Times New Roman"/>
          <w:b/>
          <w:bCs/>
          <w:sz w:val="36"/>
          <w:szCs w:val="36"/>
        </w:rPr>
      </w:pPr>
      <w:r w:rsidRPr="006245CF">
        <w:rPr>
          <w:rFonts w:ascii="Times New Roman" w:hAnsi="Times New Roman" w:cs="Times New Roman"/>
          <w:b/>
          <w:bCs/>
          <w:sz w:val="36"/>
          <w:szCs w:val="36"/>
        </w:rPr>
        <w:t>Witness to the Gentiles - #28</w:t>
      </w:r>
    </w:p>
    <w:p w14:paraId="2C257929" w14:textId="43E5AC27" w:rsidR="009D2D24" w:rsidRPr="006245CF" w:rsidRDefault="006245CF" w:rsidP="00EC0FEC">
      <w:pPr>
        <w:tabs>
          <w:tab w:val="left" w:pos="8550"/>
        </w:tabs>
        <w:jc w:val="center"/>
        <w:rPr>
          <w:rFonts w:ascii="Times New Roman" w:hAnsi="Times New Roman" w:cs="Times New Roman"/>
          <w:b/>
          <w:bCs/>
          <w:sz w:val="32"/>
          <w:szCs w:val="32"/>
        </w:rPr>
      </w:pPr>
      <w:r w:rsidRPr="006245CF">
        <w:rPr>
          <w:rFonts w:ascii="Times New Roman" w:hAnsi="Times New Roman" w:cs="Times New Roman"/>
          <w:b/>
          <w:bCs/>
          <w:i/>
          <w:sz w:val="32"/>
          <w:szCs w:val="32"/>
        </w:rPr>
        <w:t>How Do I Inherit Eternal Life?</w:t>
      </w:r>
    </w:p>
    <w:p w14:paraId="34A5EE0A" w14:textId="20D90556" w:rsidR="009D2D24" w:rsidRPr="006245CF" w:rsidRDefault="009D2D24" w:rsidP="00EC0FEC">
      <w:pPr>
        <w:tabs>
          <w:tab w:val="left" w:pos="8550"/>
        </w:tabs>
        <w:jc w:val="center"/>
        <w:rPr>
          <w:rFonts w:ascii="Times New Roman" w:hAnsi="Times New Roman" w:cs="Times New Roman"/>
          <w:b/>
          <w:bCs/>
          <w:sz w:val="32"/>
          <w:szCs w:val="32"/>
        </w:rPr>
      </w:pPr>
      <w:r w:rsidRPr="006245CF">
        <w:rPr>
          <w:rFonts w:ascii="Times New Roman" w:hAnsi="Times New Roman" w:cs="Times New Roman"/>
          <w:b/>
          <w:bCs/>
          <w:sz w:val="32"/>
          <w:szCs w:val="32"/>
        </w:rPr>
        <w:t>Luke 10:25-28</w:t>
      </w:r>
      <w:r w:rsidR="006245CF" w:rsidRPr="006245CF">
        <w:rPr>
          <w:rFonts w:ascii="Times New Roman" w:hAnsi="Times New Roman" w:cs="Times New Roman"/>
          <w:b/>
          <w:bCs/>
          <w:sz w:val="32"/>
          <w:szCs w:val="32"/>
        </w:rPr>
        <w:t xml:space="preserve"> </w:t>
      </w:r>
    </w:p>
    <w:p w14:paraId="3EF01E9F" w14:textId="5D0A2683" w:rsidR="006245CF" w:rsidRPr="006245CF" w:rsidRDefault="006245CF" w:rsidP="006245CF">
      <w:pPr>
        <w:tabs>
          <w:tab w:val="left" w:pos="8550"/>
        </w:tabs>
        <w:ind w:firstLine="360"/>
        <w:jc w:val="center"/>
        <w:rPr>
          <w:rFonts w:ascii="Times New Roman" w:hAnsi="Times New Roman" w:cs="Times New Roman"/>
          <w:b/>
          <w:i/>
          <w:sz w:val="32"/>
          <w:szCs w:val="32"/>
        </w:rPr>
      </w:pPr>
      <w:r w:rsidRPr="006245CF">
        <w:rPr>
          <w:rFonts w:ascii="Times New Roman" w:hAnsi="Times New Roman" w:cs="Times New Roman"/>
          <w:b/>
          <w:i/>
          <w:sz w:val="32"/>
          <w:szCs w:val="32"/>
        </w:rPr>
        <w:t>The Parable of the Good Samaritan</w:t>
      </w:r>
    </w:p>
    <w:p w14:paraId="14ACA985" w14:textId="1CD3824B" w:rsidR="006245CF" w:rsidRPr="006245CF" w:rsidRDefault="006245CF" w:rsidP="006245CF">
      <w:pPr>
        <w:tabs>
          <w:tab w:val="left" w:pos="8550"/>
        </w:tabs>
        <w:jc w:val="center"/>
        <w:rPr>
          <w:rFonts w:ascii="Times New Roman" w:hAnsi="Times New Roman" w:cs="Times New Roman"/>
          <w:b/>
          <w:bCs/>
          <w:sz w:val="32"/>
          <w:szCs w:val="32"/>
        </w:rPr>
      </w:pPr>
      <w:r w:rsidRPr="006245CF">
        <w:rPr>
          <w:rFonts w:ascii="Times New Roman" w:hAnsi="Times New Roman" w:cs="Times New Roman"/>
          <w:b/>
          <w:sz w:val="32"/>
          <w:szCs w:val="32"/>
        </w:rPr>
        <w:t>Luke 10:29-37</w:t>
      </w:r>
    </w:p>
    <w:p w14:paraId="1521A39F" w14:textId="77777777" w:rsidR="00335199" w:rsidRDefault="00335199" w:rsidP="00EC0FEC">
      <w:pPr>
        <w:tabs>
          <w:tab w:val="left" w:pos="8550"/>
        </w:tabs>
        <w:rPr>
          <w:rFonts w:ascii="Times New Roman" w:hAnsi="Times New Roman" w:cs="Times New Roman"/>
          <w:b/>
        </w:rPr>
      </w:pPr>
    </w:p>
    <w:p w14:paraId="56B4A67B" w14:textId="2B21D428" w:rsidR="00492105" w:rsidRPr="00335199" w:rsidRDefault="00335199" w:rsidP="00335199">
      <w:pPr>
        <w:pBdr>
          <w:top w:val="single" w:sz="4" w:space="1" w:color="auto"/>
          <w:left w:val="single" w:sz="4" w:space="4" w:color="auto"/>
          <w:bottom w:val="single" w:sz="4" w:space="1" w:color="auto"/>
          <w:right w:val="single" w:sz="4" w:space="4" w:color="auto"/>
        </w:pBdr>
        <w:tabs>
          <w:tab w:val="left" w:pos="8550"/>
        </w:tabs>
        <w:rPr>
          <w:rFonts w:ascii="Times New Roman" w:hAnsi="Times New Roman" w:cs="Times New Roman"/>
        </w:rPr>
      </w:pPr>
      <w:r w:rsidRPr="00335199">
        <w:rPr>
          <w:rFonts w:ascii="Times New Roman" w:hAnsi="Times New Roman" w:cs="Times New Roman"/>
          <w:b/>
        </w:rPr>
        <w:t xml:space="preserve">Class Dinner Wed., Dec. 2, 6:30 p.m. </w:t>
      </w:r>
      <w:r w:rsidRPr="00335199">
        <w:rPr>
          <w:rFonts w:ascii="Times New Roman" w:hAnsi="Times New Roman" w:cs="Times New Roman"/>
        </w:rPr>
        <w:t xml:space="preserve">– </w:t>
      </w:r>
      <w:r>
        <w:rPr>
          <w:rFonts w:ascii="Times New Roman" w:hAnsi="Times New Roman" w:cs="Times New Roman"/>
        </w:rPr>
        <w:t xml:space="preserve">Our </w:t>
      </w:r>
      <w:r w:rsidRPr="00335199">
        <w:rPr>
          <w:rFonts w:ascii="Times New Roman" w:hAnsi="Times New Roman" w:cs="Times New Roman"/>
        </w:rPr>
        <w:t xml:space="preserve">always-fun end-of-class carry-in dinner </w:t>
      </w:r>
      <w:r>
        <w:rPr>
          <w:rFonts w:ascii="Times New Roman" w:hAnsi="Times New Roman" w:cs="Times New Roman"/>
        </w:rPr>
        <w:t xml:space="preserve">will be </w:t>
      </w:r>
      <w:r w:rsidRPr="00335199">
        <w:rPr>
          <w:rFonts w:ascii="Times New Roman" w:hAnsi="Times New Roman" w:cs="Times New Roman"/>
        </w:rPr>
        <w:t>in the E91 Friendship Room the week after Thanksgiving.  We’</w:t>
      </w:r>
      <w:r>
        <w:rPr>
          <w:rFonts w:ascii="Times New Roman" w:hAnsi="Times New Roman" w:cs="Times New Roman"/>
        </w:rPr>
        <w:t>ll have</w:t>
      </w:r>
      <w:r w:rsidRPr="00335199">
        <w:rPr>
          <w:rFonts w:ascii="Times New Roman" w:hAnsi="Times New Roman" w:cs="Times New Roman"/>
        </w:rPr>
        <w:t xml:space="preserve"> sign-up sheets in class this week and next, and we encourage all our friends through the years to come back and join in the event</w:t>
      </w:r>
      <w:r>
        <w:rPr>
          <w:rFonts w:ascii="Times New Roman" w:hAnsi="Times New Roman" w:cs="Times New Roman"/>
        </w:rPr>
        <w:t xml:space="preserve"> (s</w:t>
      </w:r>
      <w:r w:rsidRPr="00335199">
        <w:rPr>
          <w:rFonts w:ascii="Times New Roman" w:hAnsi="Times New Roman" w:cs="Times New Roman"/>
        </w:rPr>
        <w:t xml:space="preserve">end me an email at </w:t>
      </w:r>
      <w:hyperlink r:id="rId8" w:history="1">
        <w:r w:rsidRPr="00335199">
          <w:rPr>
            <w:rStyle w:val="Hyperlink"/>
            <w:rFonts w:ascii="Times New Roman" w:hAnsi="Times New Roman" w:cs="Times New Roman"/>
          </w:rPr>
          <w:t>rlwcom@aol.com</w:t>
        </w:r>
      </w:hyperlink>
      <w:r w:rsidRPr="00335199">
        <w:rPr>
          <w:rFonts w:ascii="Times New Roman" w:hAnsi="Times New Roman" w:cs="Times New Roman"/>
        </w:rPr>
        <w:t xml:space="preserve"> or call 317-694-4141</w:t>
      </w:r>
      <w:r>
        <w:rPr>
          <w:rFonts w:ascii="Times New Roman" w:hAnsi="Times New Roman" w:cs="Times New Roman"/>
        </w:rPr>
        <w:t>)</w:t>
      </w:r>
      <w:r w:rsidRPr="00335199">
        <w:rPr>
          <w:rFonts w:ascii="Times New Roman" w:hAnsi="Times New Roman" w:cs="Times New Roman"/>
        </w:rPr>
        <w:t xml:space="preserve">.  Class meets this week and next, is off Nov. 25 through December, and we’ll continue our study of Luke with George beginning January 6, 2016. - Bob  </w:t>
      </w:r>
    </w:p>
    <w:p w14:paraId="74FEE071" w14:textId="77777777" w:rsidR="00335199" w:rsidRDefault="00335199" w:rsidP="00EC0FEC">
      <w:pPr>
        <w:tabs>
          <w:tab w:val="left" w:pos="8550"/>
        </w:tabs>
        <w:rPr>
          <w:rFonts w:ascii="Times New Roman" w:hAnsi="Times New Roman" w:cs="Times New Roman"/>
          <w:b/>
        </w:rPr>
      </w:pPr>
    </w:p>
    <w:p w14:paraId="5CA9CECC" w14:textId="1D41E37D" w:rsidR="007A630D" w:rsidRPr="006245CF" w:rsidRDefault="006245CF" w:rsidP="00EC0FEC">
      <w:pPr>
        <w:tabs>
          <w:tab w:val="left" w:pos="8550"/>
        </w:tabs>
        <w:rPr>
          <w:rFonts w:ascii="Times New Roman" w:hAnsi="Times New Roman" w:cs="Times New Roman"/>
          <w:b/>
        </w:rPr>
      </w:pPr>
      <w:proofErr w:type="gramStart"/>
      <w:r>
        <w:rPr>
          <w:rFonts w:ascii="Times New Roman" w:hAnsi="Times New Roman" w:cs="Times New Roman"/>
          <w:b/>
        </w:rPr>
        <w:t>Luke 10:25-28 – How Do I Inherit Eternal Life?</w:t>
      </w:r>
      <w:proofErr w:type="gramEnd"/>
    </w:p>
    <w:p w14:paraId="68E8AAA0" w14:textId="77777777" w:rsidR="006245CF" w:rsidRDefault="006245CF" w:rsidP="006245CF">
      <w:pPr>
        <w:widowControl w:val="0"/>
        <w:tabs>
          <w:tab w:val="left" w:pos="720"/>
        </w:tabs>
        <w:autoSpaceDE w:val="0"/>
        <w:autoSpaceDN w:val="0"/>
        <w:adjustRightInd w:val="0"/>
        <w:ind w:left="360" w:right="720"/>
        <w:rPr>
          <w:rFonts w:ascii="Times New Roman" w:hAnsi="Times New Roman" w:cs="Times New Roman"/>
          <w:i/>
          <w:color w:val="010F18"/>
        </w:rPr>
      </w:pPr>
      <w:r>
        <w:rPr>
          <w:rFonts w:ascii="Times New Roman" w:hAnsi="Times New Roman" w:cs="Times New Roman"/>
          <w:b/>
          <w:bCs/>
          <w:i/>
        </w:rPr>
        <w:tab/>
      </w:r>
      <w:r w:rsidR="009D2D24" w:rsidRPr="006245CF">
        <w:rPr>
          <w:rFonts w:ascii="Times New Roman" w:hAnsi="Times New Roman" w:cs="Times New Roman"/>
          <w:b/>
          <w:bCs/>
          <w:i/>
        </w:rPr>
        <w:t>25</w:t>
      </w:r>
      <w:r w:rsidRPr="006245CF">
        <w:rPr>
          <w:rFonts w:ascii="Times New Roman" w:hAnsi="Times New Roman" w:cs="Times New Roman"/>
          <w:bCs/>
          <w:i/>
        </w:rPr>
        <w:t xml:space="preserve"> </w:t>
      </w:r>
      <w:r w:rsidR="009D2D24" w:rsidRPr="006245CF">
        <w:rPr>
          <w:rFonts w:ascii="Times New Roman" w:hAnsi="Times New Roman" w:cs="Times New Roman"/>
          <w:i/>
          <w:color w:val="010F18"/>
        </w:rPr>
        <w:t>Once a certain lawyer stood up trying to test Jesus saying, “Teacher, what shall I do t</w:t>
      </w:r>
      <w:r w:rsidR="004118C1" w:rsidRPr="006245CF">
        <w:rPr>
          <w:rFonts w:ascii="Times New Roman" w:hAnsi="Times New Roman" w:cs="Times New Roman"/>
          <w:i/>
          <w:color w:val="010F18"/>
        </w:rPr>
        <w:t>o inherit eternal life</w:t>
      </w:r>
      <w:r w:rsidRPr="006245CF">
        <w:rPr>
          <w:rFonts w:ascii="Times New Roman" w:hAnsi="Times New Roman" w:cs="Times New Roman"/>
          <w:i/>
          <w:color w:val="010F18"/>
        </w:rPr>
        <w:t>?”</w:t>
      </w:r>
      <w:r w:rsidR="004118C1" w:rsidRPr="006245CF">
        <w:rPr>
          <w:rFonts w:ascii="Times New Roman" w:hAnsi="Times New Roman" w:cs="Times New Roman"/>
          <w:i/>
          <w:color w:val="010F18"/>
        </w:rPr>
        <w:t xml:space="preserve"> </w:t>
      </w:r>
      <w:r w:rsidRPr="006245CF">
        <w:rPr>
          <w:rFonts w:ascii="Times New Roman" w:hAnsi="Times New Roman" w:cs="Times New Roman"/>
          <w:i/>
          <w:color w:val="010F18"/>
        </w:rPr>
        <w:t xml:space="preserve"> </w:t>
      </w:r>
    </w:p>
    <w:p w14:paraId="178DADAC" w14:textId="77777777" w:rsidR="006245CF" w:rsidRDefault="006245CF" w:rsidP="006245CF">
      <w:pPr>
        <w:widowControl w:val="0"/>
        <w:tabs>
          <w:tab w:val="left" w:pos="720"/>
        </w:tabs>
        <w:autoSpaceDE w:val="0"/>
        <w:autoSpaceDN w:val="0"/>
        <w:adjustRightInd w:val="0"/>
        <w:ind w:left="360" w:right="720"/>
        <w:rPr>
          <w:rFonts w:ascii="Times New Roman" w:hAnsi="Times New Roman" w:cs="Times New Roman"/>
          <w:i/>
          <w:color w:val="010F18"/>
        </w:rPr>
      </w:pPr>
      <w:r>
        <w:rPr>
          <w:rFonts w:ascii="Times New Roman" w:hAnsi="Times New Roman" w:cs="Times New Roman"/>
          <w:b/>
          <w:bCs/>
          <w:i/>
        </w:rPr>
        <w:tab/>
      </w:r>
      <w:r w:rsidR="004118C1" w:rsidRPr="006245CF">
        <w:rPr>
          <w:rFonts w:ascii="Times New Roman" w:hAnsi="Times New Roman" w:cs="Times New Roman"/>
          <w:b/>
          <w:i/>
          <w:color w:val="010F18"/>
        </w:rPr>
        <w:t>26</w:t>
      </w:r>
      <w:r w:rsidR="004118C1" w:rsidRPr="006245CF">
        <w:rPr>
          <w:rFonts w:ascii="Times New Roman" w:hAnsi="Times New Roman" w:cs="Times New Roman"/>
          <w:i/>
          <w:color w:val="010F18"/>
        </w:rPr>
        <w:t xml:space="preserve"> And he (Jesus)</w:t>
      </w:r>
      <w:r w:rsidR="009D2D24" w:rsidRPr="006245CF">
        <w:rPr>
          <w:rFonts w:ascii="Times New Roman" w:hAnsi="Times New Roman" w:cs="Times New Roman"/>
          <w:i/>
          <w:color w:val="010F18"/>
        </w:rPr>
        <w:t xml:space="preserve"> said to him, "What is written in the Law? How do you read it t?" </w:t>
      </w:r>
      <w:r w:rsidRPr="006245CF">
        <w:rPr>
          <w:rFonts w:ascii="Times New Roman" w:hAnsi="Times New Roman" w:cs="Times New Roman"/>
          <w:i/>
          <w:color w:val="010F18"/>
        </w:rPr>
        <w:t xml:space="preserve"> </w:t>
      </w:r>
    </w:p>
    <w:p w14:paraId="4E419D18" w14:textId="77777777" w:rsidR="006245CF" w:rsidRDefault="006245CF" w:rsidP="006245CF">
      <w:pPr>
        <w:widowControl w:val="0"/>
        <w:tabs>
          <w:tab w:val="left" w:pos="720"/>
        </w:tabs>
        <w:autoSpaceDE w:val="0"/>
        <w:autoSpaceDN w:val="0"/>
        <w:adjustRightInd w:val="0"/>
        <w:ind w:left="360" w:right="720"/>
        <w:rPr>
          <w:rFonts w:ascii="Times New Roman" w:hAnsi="Times New Roman" w:cs="Times New Roman"/>
          <w:i/>
          <w:color w:val="010F18"/>
        </w:rPr>
      </w:pPr>
      <w:r>
        <w:rPr>
          <w:rFonts w:ascii="Times New Roman" w:hAnsi="Times New Roman" w:cs="Times New Roman"/>
          <w:b/>
          <w:i/>
          <w:color w:val="010F18"/>
        </w:rPr>
        <w:tab/>
      </w:r>
      <w:r w:rsidR="009D2D24" w:rsidRPr="006245CF">
        <w:rPr>
          <w:rFonts w:ascii="Times New Roman" w:hAnsi="Times New Roman" w:cs="Times New Roman"/>
          <w:b/>
          <w:i/>
          <w:color w:val="010F18"/>
        </w:rPr>
        <w:t>27</w:t>
      </w:r>
      <w:r w:rsidR="009D2D24" w:rsidRPr="006245CF">
        <w:rPr>
          <w:rFonts w:ascii="Times New Roman" w:hAnsi="Times New Roman" w:cs="Times New Roman"/>
          <w:i/>
          <w:color w:val="010F18"/>
        </w:rPr>
        <w:t xml:space="preserve"> And he</w:t>
      </w:r>
      <w:r w:rsidRPr="006245CF">
        <w:rPr>
          <w:rFonts w:ascii="Times New Roman" w:hAnsi="Times New Roman" w:cs="Times New Roman"/>
          <w:i/>
          <w:color w:val="010F18"/>
        </w:rPr>
        <w:t>,</w:t>
      </w:r>
      <w:r w:rsidR="009D2D24" w:rsidRPr="006245CF">
        <w:rPr>
          <w:rFonts w:ascii="Times New Roman" w:hAnsi="Times New Roman" w:cs="Times New Roman"/>
          <w:i/>
          <w:color w:val="010F18"/>
        </w:rPr>
        <w:t xml:space="preserve"> answering</w:t>
      </w:r>
      <w:r w:rsidRPr="006245CF">
        <w:rPr>
          <w:rFonts w:ascii="Times New Roman" w:hAnsi="Times New Roman" w:cs="Times New Roman"/>
          <w:i/>
          <w:color w:val="010F18"/>
        </w:rPr>
        <w:t>,</w:t>
      </w:r>
      <w:r w:rsidR="009D2D24" w:rsidRPr="006245CF">
        <w:rPr>
          <w:rFonts w:ascii="Times New Roman" w:hAnsi="Times New Roman" w:cs="Times New Roman"/>
          <w:i/>
          <w:color w:val="010F18"/>
        </w:rPr>
        <w:t xml:space="preserve"> said, </w:t>
      </w:r>
      <w:r w:rsidRPr="006245CF">
        <w:rPr>
          <w:rFonts w:ascii="Times New Roman" w:hAnsi="Times New Roman" w:cs="Times New Roman"/>
          <w:i/>
          <w:color w:val="010F18"/>
        </w:rPr>
        <w:t>“Y</w:t>
      </w:r>
      <w:r w:rsidR="009D2D24" w:rsidRPr="006245CF">
        <w:rPr>
          <w:rFonts w:ascii="Times New Roman" w:hAnsi="Times New Roman" w:cs="Times New Roman"/>
          <w:i/>
          <w:color w:val="010F18"/>
        </w:rPr>
        <w:t xml:space="preserve">ou should love the Lord your God with all your heart, and with all your soul, and with all your strength, and with </w:t>
      </w:r>
      <w:proofErr w:type="gramStart"/>
      <w:r w:rsidR="009D2D24" w:rsidRPr="006245CF">
        <w:rPr>
          <w:rFonts w:ascii="Times New Roman" w:hAnsi="Times New Roman" w:cs="Times New Roman"/>
          <w:i/>
          <w:color w:val="010F18"/>
        </w:rPr>
        <w:t>all your</w:t>
      </w:r>
      <w:proofErr w:type="gramEnd"/>
      <w:r w:rsidR="009D2D24" w:rsidRPr="006245CF">
        <w:rPr>
          <w:rFonts w:ascii="Times New Roman" w:hAnsi="Times New Roman" w:cs="Times New Roman"/>
          <w:i/>
          <w:color w:val="010F18"/>
        </w:rPr>
        <w:t xml:space="preserve"> mind; and your neighbor as yourself.</w:t>
      </w:r>
      <w:r w:rsidRPr="006245CF">
        <w:rPr>
          <w:rFonts w:ascii="Times New Roman" w:hAnsi="Times New Roman" w:cs="Times New Roman"/>
          <w:i/>
          <w:color w:val="010F18"/>
        </w:rPr>
        <w:t xml:space="preserve">” </w:t>
      </w:r>
      <w:r w:rsidR="009D2D24" w:rsidRPr="006245CF">
        <w:rPr>
          <w:rFonts w:ascii="Times New Roman" w:hAnsi="Times New Roman" w:cs="Times New Roman"/>
          <w:i/>
          <w:color w:val="010F18"/>
        </w:rPr>
        <w:t xml:space="preserve"> </w:t>
      </w:r>
    </w:p>
    <w:p w14:paraId="796F47CA" w14:textId="6604D3AA" w:rsidR="009D2D24" w:rsidRPr="006245CF" w:rsidRDefault="006245CF" w:rsidP="006245CF">
      <w:pPr>
        <w:widowControl w:val="0"/>
        <w:tabs>
          <w:tab w:val="left" w:pos="720"/>
        </w:tabs>
        <w:autoSpaceDE w:val="0"/>
        <w:autoSpaceDN w:val="0"/>
        <w:adjustRightInd w:val="0"/>
        <w:ind w:left="360" w:right="720"/>
        <w:rPr>
          <w:rFonts w:ascii="Times New Roman" w:hAnsi="Times New Roman" w:cs="Times New Roman"/>
          <w:i/>
          <w:color w:val="010F18"/>
        </w:rPr>
      </w:pPr>
      <w:r>
        <w:rPr>
          <w:rFonts w:ascii="Times New Roman" w:hAnsi="Times New Roman" w:cs="Times New Roman"/>
          <w:b/>
          <w:i/>
          <w:color w:val="010F18"/>
        </w:rPr>
        <w:tab/>
      </w:r>
      <w:r w:rsidR="009D2D24" w:rsidRPr="006245CF">
        <w:rPr>
          <w:rFonts w:ascii="Times New Roman" w:hAnsi="Times New Roman" w:cs="Times New Roman"/>
          <w:b/>
          <w:i/>
          <w:color w:val="010F18"/>
        </w:rPr>
        <w:t>28</w:t>
      </w:r>
      <w:r w:rsidR="009D2D24" w:rsidRPr="006245CF">
        <w:rPr>
          <w:rFonts w:ascii="Times New Roman" w:hAnsi="Times New Roman" w:cs="Times New Roman"/>
          <w:i/>
          <w:color w:val="010F18"/>
        </w:rPr>
        <w:t xml:space="preserve"> Jesus then said unto him, </w:t>
      </w:r>
      <w:r w:rsidRPr="006245CF">
        <w:rPr>
          <w:rFonts w:ascii="Times New Roman" w:hAnsi="Times New Roman" w:cs="Times New Roman"/>
          <w:i/>
          <w:color w:val="010F18"/>
        </w:rPr>
        <w:t>“Y</w:t>
      </w:r>
      <w:r w:rsidR="009D2D24" w:rsidRPr="006245CF">
        <w:rPr>
          <w:rFonts w:ascii="Times New Roman" w:hAnsi="Times New Roman" w:cs="Times New Roman"/>
          <w:i/>
          <w:color w:val="010F18"/>
        </w:rPr>
        <w:t xml:space="preserve">ou have answered right: do </w:t>
      </w:r>
      <w:proofErr w:type="gramStart"/>
      <w:r w:rsidR="00FF24F3" w:rsidRPr="006245CF">
        <w:rPr>
          <w:rFonts w:ascii="Times New Roman" w:hAnsi="Times New Roman" w:cs="Times New Roman"/>
          <w:i/>
          <w:color w:val="010F18"/>
        </w:rPr>
        <w:t>this,</w:t>
      </w:r>
      <w:proofErr w:type="gramEnd"/>
      <w:r w:rsidR="009D2D24" w:rsidRPr="006245CF">
        <w:rPr>
          <w:rFonts w:ascii="Times New Roman" w:hAnsi="Times New Roman" w:cs="Times New Roman"/>
          <w:i/>
          <w:color w:val="010F18"/>
        </w:rPr>
        <w:t xml:space="preserve"> and you shall live.”</w:t>
      </w:r>
    </w:p>
    <w:p w14:paraId="3D220EDD" w14:textId="77777777" w:rsidR="00F91991" w:rsidRPr="00EC0FEC" w:rsidRDefault="00F91991" w:rsidP="00EC0FEC">
      <w:pPr>
        <w:widowControl w:val="0"/>
        <w:tabs>
          <w:tab w:val="left" w:pos="8550"/>
        </w:tabs>
        <w:autoSpaceDE w:val="0"/>
        <w:autoSpaceDN w:val="0"/>
        <w:adjustRightInd w:val="0"/>
        <w:rPr>
          <w:rFonts w:ascii="Times New Roman" w:hAnsi="Times New Roman" w:cs="Times New Roman"/>
          <w:color w:val="010F18"/>
        </w:rPr>
      </w:pPr>
    </w:p>
    <w:p w14:paraId="5EA0FF23" w14:textId="6239016A" w:rsidR="00F91991" w:rsidRPr="006245CF" w:rsidRDefault="00F91991" w:rsidP="00EC0FEC">
      <w:pPr>
        <w:widowControl w:val="0"/>
        <w:tabs>
          <w:tab w:val="left" w:pos="8550"/>
        </w:tabs>
        <w:autoSpaceDE w:val="0"/>
        <w:autoSpaceDN w:val="0"/>
        <w:adjustRightInd w:val="0"/>
        <w:rPr>
          <w:rFonts w:ascii="Times New Roman" w:hAnsi="Times New Roman" w:cs="Times New Roman"/>
          <w:b/>
          <w:color w:val="010F18"/>
        </w:rPr>
      </w:pPr>
      <w:r w:rsidRPr="006245CF">
        <w:rPr>
          <w:rFonts w:ascii="Times New Roman" w:hAnsi="Times New Roman" w:cs="Times New Roman"/>
          <w:b/>
          <w:color w:val="010F18"/>
        </w:rPr>
        <w:t>Notes and Studies</w:t>
      </w:r>
    </w:p>
    <w:p w14:paraId="52C9E21F" w14:textId="1523D72E" w:rsidR="00A9138A" w:rsidRDefault="00A9138A" w:rsidP="006245CF">
      <w:pPr>
        <w:pStyle w:val="ListParagraph"/>
        <w:widowControl w:val="0"/>
        <w:numPr>
          <w:ilvl w:val="0"/>
          <w:numId w:val="1"/>
        </w:numPr>
        <w:tabs>
          <w:tab w:val="left" w:pos="8550"/>
        </w:tabs>
        <w:autoSpaceDE w:val="0"/>
        <w:autoSpaceDN w:val="0"/>
        <w:adjustRightInd w:val="0"/>
        <w:ind w:left="360" w:hanging="360"/>
        <w:rPr>
          <w:rFonts w:ascii="Times New Roman" w:hAnsi="Times New Roman" w:cs="Times New Roman"/>
          <w:color w:val="010F18"/>
        </w:rPr>
      </w:pPr>
      <w:r w:rsidRPr="00EC0FEC">
        <w:rPr>
          <w:rFonts w:ascii="Times New Roman" w:hAnsi="Times New Roman" w:cs="Times New Roman"/>
          <w:color w:val="010F18"/>
        </w:rPr>
        <w:t>A lawyer,</w:t>
      </w:r>
      <w:r w:rsidR="006245CF">
        <w:rPr>
          <w:rFonts w:ascii="Times New Roman" w:hAnsi="Times New Roman" w:cs="Times New Roman"/>
          <w:color w:val="010F18"/>
        </w:rPr>
        <w:t xml:space="preserve"> a</w:t>
      </w:r>
      <w:r w:rsidRPr="00EC0FEC">
        <w:rPr>
          <w:rFonts w:ascii="Times New Roman" w:hAnsi="Times New Roman" w:cs="Times New Roman"/>
          <w:color w:val="010F18"/>
        </w:rPr>
        <w:t xml:space="preserve"> </w:t>
      </w:r>
      <w:proofErr w:type="spellStart"/>
      <w:r w:rsidRPr="006245CF">
        <w:rPr>
          <w:rFonts w:ascii="Times New Roman" w:hAnsi="Times New Roman" w:cs="Times New Roman"/>
          <w:b/>
          <w:i/>
          <w:color w:val="010F18"/>
        </w:rPr>
        <w:t>nomikos</w:t>
      </w:r>
      <w:proofErr w:type="spellEnd"/>
      <w:r w:rsidR="006245CF">
        <w:rPr>
          <w:rFonts w:ascii="Times New Roman" w:hAnsi="Times New Roman" w:cs="Times New Roman"/>
          <w:color w:val="010F18"/>
        </w:rPr>
        <w:t xml:space="preserve">, </w:t>
      </w:r>
      <w:r w:rsidRPr="00EC0FEC">
        <w:rPr>
          <w:rFonts w:ascii="Times New Roman" w:hAnsi="Times New Roman" w:cs="Times New Roman"/>
          <w:color w:val="010F18"/>
        </w:rPr>
        <w:t>not in our modern sense but someone who knew the Mosaic Law</w:t>
      </w:r>
      <w:r w:rsidR="006245CF">
        <w:rPr>
          <w:rFonts w:ascii="Times New Roman" w:hAnsi="Times New Roman" w:cs="Times New Roman"/>
          <w:color w:val="010F18"/>
        </w:rPr>
        <w:t xml:space="preserve"> and had but one aim: </w:t>
      </w:r>
      <w:r w:rsidRPr="00EC0FEC">
        <w:rPr>
          <w:rFonts w:ascii="Times New Roman" w:hAnsi="Times New Roman" w:cs="Times New Roman"/>
          <w:color w:val="010F18"/>
        </w:rPr>
        <w:t xml:space="preserve">to “test” </w:t>
      </w:r>
      <w:r w:rsidR="00FF24F3" w:rsidRPr="00EC0FEC">
        <w:rPr>
          <w:rFonts w:ascii="Times New Roman" w:hAnsi="Times New Roman" w:cs="Times New Roman"/>
          <w:color w:val="010F18"/>
        </w:rPr>
        <w:t>Jesus</w:t>
      </w:r>
      <w:r w:rsidR="006245CF">
        <w:rPr>
          <w:rFonts w:ascii="Times New Roman" w:hAnsi="Times New Roman" w:cs="Times New Roman"/>
          <w:color w:val="010F18"/>
        </w:rPr>
        <w:t>.</w:t>
      </w:r>
    </w:p>
    <w:p w14:paraId="3FF8257C" w14:textId="77777777" w:rsidR="006245CF" w:rsidRPr="006245CF" w:rsidRDefault="006245CF" w:rsidP="006245CF">
      <w:pPr>
        <w:widowControl w:val="0"/>
        <w:tabs>
          <w:tab w:val="left" w:pos="8550"/>
        </w:tabs>
        <w:autoSpaceDE w:val="0"/>
        <w:autoSpaceDN w:val="0"/>
        <w:adjustRightInd w:val="0"/>
        <w:rPr>
          <w:rFonts w:ascii="Times New Roman" w:hAnsi="Times New Roman" w:cs="Times New Roman"/>
          <w:color w:val="010F18"/>
        </w:rPr>
      </w:pPr>
    </w:p>
    <w:p w14:paraId="6362151A" w14:textId="0502F16D" w:rsidR="004118C1" w:rsidRDefault="00A9138A" w:rsidP="006245CF">
      <w:pPr>
        <w:pStyle w:val="ListParagraph"/>
        <w:widowControl w:val="0"/>
        <w:numPr>
          <w:ilvl w:val="0"/>
          <w:numId w:val="1"/>
        </w:numPr>
        <w:tabs>
          <w:tab w:val="left" w:pos="8550"/>
        </w:tabs>
        <w:autoSpaceDE w:val="0"/>
        <w:autoSpaceDN w:val="0"/>
        <w:adjustRightInd w:val="0"/>
        <w:ind w:left="360" w:hanging="360"/>
        <w:rPr>
          <w:rFonts w:ascii="Times New Roman" w:hAnsi="Times New Roman" w:cs="Times New Roman"/>
          <w:color w:val="010F18"/>
        </w:rPr>
      </w:pPr>
      <w:r w:rsidRPr="00EC0FEC">
        <w:rPr>
          <w:rFonts w:ascii="Times New Roman" w:hAnsi="Times New Roman" w:cs="Times New Roman"/>
          <w:color w:val="010F18"/>
        </w:rPr>
        <w:t xml:space="preserve">The question </w:t>
      </w:r>
      <w:r w:rsidR="00492105">
        <w:rPr>
          <w:rFonts w:ascii="Times New Roman" w:hAnsi="Times New Roman" w:cs="Times New Roman"/>
          <w:color w:val="010F18"/>
        </w:rPr>
        <w:t>about inheriting eternal life is</w:t>
      </w:r>
      <w:r w:rsidRPr="00EC0FEC">
        <w:rPr>
          <w:rFonts w:ascii="Times New Roman" w:hAnsi="Times New Roman" w:cs="Times New Roman"/>
          <w:color w:val="010F18"/>
        </w:rPr>
        <w:t xml:space="preserve"> not </w:t>
      </w:r>
      <w:proofErr w:type="gramStart"/>
      <w:r w:rsidRPr="00EC0FEC">
        <w:rPr>
          <w:rFonts w:ascii="Times New Roman" w:hAnsi="Times New Roman" w:cs="Times New Roman"/>
          <w:color w:val="010F18"/>
        </w:rPr>
        <w:t>new,</w:t>
      </w:r>
      <w:proofErr w:type="gramEnd"/>
      <w:r w:rsidRPr="00EC0FEC">
        <w:rPr>
          <w:rFonts w:ascii="Times New Roman" w:hAnsi="Times New Roman" w:cs="Times New Roman"/>
          <w:color w:val="010F18"/>
        </w:rPr>
        <w:t xml:space="preserve"> it was raised</w:t>
      </w:r>
      <w:r w:rsidR="006245CF">
        <w:rPr>
          <w:rFonts w:ascii="Times New Roman" w:hAnsi="Times New Roman" w:cs="Times New Roman"/>
          <w:color w:val="010F18"/>
        </w:rPr>
        <w:t xml:space="preserve"> a</w:t>
      </w:r>
      <w:r w:rsidRPr="00EC0FEC">
        <w:rPr>
          <w:rFonts w:ascii="Times New Roman" w:hAnsi="Times New Roman" w:cs="Times New Roman"/>
          <w:color w:val="010F18"/>
        </w:rPr>
        <w:t xml:space="preserve"> long</w:t>
      </w:r>
      <w:r w:rsidR="00492105">
        <w:rPr>
          <w:rFonts w:ascii="Times New Roman" w:hAnsi="Times New Roman" w:cs="Times New Roman"/>
          <w:color w:val="010F18"/>
        </w:rPr>
        <w:t xml:space="preserve"> </w:t>
      </w:r>
      <w:r w:rsidRPr="00EC0FEC">
        <w:rPr>
          <w:rFonts w:ascii="Times New Roman" w:hAnsi="Times New Roman" w:cs="Times New Roman"/>
          <w:color w:val="010F18"/>
        </w:rPr>
        <w:t>time ago and can be traced back to Dan</w:t>
      </w:r>
      <w:r w:rsidR="006245CF">
        <w:rPr>
          <w:rFonts w:ascii="Times New Roman" w:hAnsi="Times New Roman" w:cs="Times New Roman"/>
          <w:color w:val="010F18"/>
        </w:rPr>
        <w:t>iel</w:t>
      </w:r>
      <w:r w:rsidRPr="00EC0FEC">
        <w:rPr>
          <w:rFonts w:ascii="Times New Roman" w:hAnsi="Times New Roman" w:cs="Times New Roman"/>
          <w:color w:val="010F18"/>
        </w:rPr>
        <w:t xml:space="preserve"> 12:2</w:t>
      </w:r>
      <w:r w:rsidR="006245CF">
        <w:rPr>
          <w:rFonts w:ascii="Times New Roman" w:hAnsi="Times New Roman" w:cs="Times New Roman"/>
          <w:color w:val="010F18"/>
        </w:rPr>
        <w:t>, “</w:t>
      </w:r>
      <w:r w:rsidR="004118C1" w:rsidRPr="006245CF">
        <w:rPr>
          <w:rFonts w:ascii="Times New Roman" w:hAnsi="Times New Roman" w:cs="Times New Roman"/>
          <w:i/>
          <w:color w:val="010F18"/>
        </w:rPr>
        <w:t>Many of those who sleep in the dust of the earth will awake, some to life eternal, som</w:t>
      </w:r>
      <w:r w:rsidR="006245CF">
        <w:rPr>
          <w:rFonts w:ascii="Times New Roman" w:hAnsi="Times New Roman" w:cs="Times New Roman"/>
          <w:i/>
          <w:color w:val="010F18"/>
        </w:rPr>
        <w:t>e to shame and eternal disgrace.”</w:t>
      </w:r>
    </w:p>
    <w:p w14:paraId="7A046AF5" w14:textId="77777777" w:rsidR="006245CF" w:rsidRPr="006245CF" w:rsidRDefault="006245CF" w:rsidP="006245CF">
      <w:pPr>
        <w:widowControl w:val="0"/>
        <w:tabs>
          <w:tab w:val="left" w:pos="8550"/>
        </w:tabs>
        <w:autoSpaceDE w:val="0"/>
        <w:autoSpaceDN w:val="0"/>
        <w:adjustRightInd w:val="0"/>
        <w:rPr>
          <w:rFonts w:ascii="Times New Roman" w:hAnsi="Times New Roman" w:cs="Times New Roman"/>
          <w:color w:val="010F18"/>
        </w:rPr>
      </w:pPr>
    </w:p>
    <w:p w14:paraId="21E2A530" w14:textId="2BC536C7" w:rsidR="00A9138A" w:rsidRDefault="004118C1" w:rsidP="006245CF">
      <w:pPr>
        <w:pStyle w:val="ListParagraph"/>
        <w:widowControl w:val="0"/>
        <w:numPr>
          <w:ilvl w:val="0"/>
          <w:numId w:val="1"/>
        </w:numPr>
        <w:tabs>
          <w:tab w:val="left" w:pos="8550"/>
        </w:tabs>
        <w:autoSpaceDE w:val="0"/>
        <w:autoSpaceDN w:val="0"/>
        <w:adjustRightInd w:val="0"/>
        <w:ind w:left="360" w:hanging="360"/>
        <w:rPr>
          <w:rFonts w:ascii="Times New Roman" w:hAnsi="Times New Roman" w:cs="Times New Roman"/>
          <w:color w:val="010F18"/>
        </w:rPr>
      </w:pPr>
      <w:r w:rsidRPr="00EC0FEC">
        <w:rPr>
          <w:rFonts w:ascii="Times New Roman" w:hAnsi="Times New Roman" w:cs="Times New Roman"/>
          <w:color w:val="010F18"/>
        </w:rPr>
        <w:t>Jesus must have said</w:t>
      </w:r>
      <w:r w:rsidR="006245CF">
        <w:rPr>
          <w:rFonts w:ascii="Times New Roman" w:hAnsi="Times New Roman" w:cs="Times New Roman"/>
          <w:color w:val="010F18"/>
        </w:rPr>
        <w:t>,</w:t>
      </w:r>
      <w:r w:rsidRPr="00EC0FEC">
        <w:rPr>
          <w:rFonts w:ascii="Times New Roman" w:hAnsi="Times New Roman" w:cs="Times New Roman"/>
          <w:color w:val="010F18"/>
        </w:rPr>
        <w:t xml:space="preserve"> </w:t>
      </w:r>
      <w:r w:rsidR="006245CF">
        <w:rPr>
          <w:rFonts w:ascii="Times New Roman" w:hAnsi="Times New Roman" w:cs="Times New Roman"/>
          <w:color w:val="010F18"/>
        </w:rPr>
        <w:t>“H</w:t>
      </w:r>
      <w:r w:rsidRPr="00EC0FEC">
        <w:rPr>
          <w:rFonts w:ascii="Times New Roman" w:hAnsi="Times New Roman" w:cs="Times New Roman"/>
          <w:color w:val="010F18"/>
        </w:rPr>
        <w:t>ow to you read the Torah</w:t>
      </w:r>
      <w:r w:rsidR="006245CF">
        <w:rPr>
          <w:rFonts w:ascii="Times New Roman" w:hAnsi="Times New Roman" w:cs="Times New Roman"/>
          <w:color w:val="010F18"/>
        </w:rPr>
        <w:t>?”</w:t>
      </w:r>
      <w:r w:rsidRPr="00EC0FEC">
        <w:rPr>
          <w:rFonts w:ascii="Times New Roman" w:hAnsi="Times New Roman" w:cs="Times New Roman"/>
          <w:color w:val="010F18"/>
        </w:rPr>
        <w:t xml:space="preserve"> or rather</w:t>
      </w:r>
      <w:r w:rsidR="006245CF">
        <w:rPr>
          <w:rFonts w:ascii="Times New Roman" w:hAnsi="Times New Roman" w:cs="Times New Roman"/>
          <w:color w:val="010F18"/>
        </w:rPr>
        <w:t>, “How do you recite the ‘</w:t>
      </w:r>
      <w:r w:rsidR="00FF24F3" w:rsidRPr="00EC0FEC">
        <w:rPr>
          <w:rFonts w:ascii="Times New Roman" w:hAnsi="Times New Roman" w:cs="Times New Roman"/>
          <w:color w:val="010F18"/>
        </w:rPr>
        <w:t>Shema</w:t>
      </w:r>
      <w:r w:rsidRPr="00EC0FEC">
        <w:rPr>
          <w:rFonts w:ascii="Times New Roman" w:hAnsi="Times New Roman" w:cs="Times New Roman"/>
          <w:color w:val="010F18"/>
        </w:rPr>
        <w:t xml:space="preserve">”? </w:t>
      </w:r>
      <w:r w:rsidR="006245CF">
        <w:rPr>
          <w:rFonts w:ascii="Times New Roman" w:hAnsi="Times New Roman" w:cs="Times New Roman"/>
          <w:color w:val="010F18"/>
        </w:rPr>
        <w:t xml:space="preserve"> </w:t>
      </w:r>
      <w:r w:rsidRPr="00EC0FEC">
        <w:rPr>
          <w:rFonts w:ascii="Times New Roman" w:hAnsi="Times New Roman" w:cs="Times New Roman"/>
          <w:color w:val="010F18"/>
        </w:rPr>
        <w:t>To this question the lawyer quoted Deut</w:t>
      </w:r>
      <w:r w:rsidR="006245CF">
        <w:rPr>
          <w:rFonts w:ascii="Times New Roman" w:hAnsi="Times New Roman" w:cs="Times New Roman"/>
          <w:color w:val="010F18"/>
        </w:rPr>
        <w:t>eronomy</w:t>
      </w:r>
      <w:r w:rsidRPr="00EC0FEC">
        <w:rPr>
          <w:rFonts w:ascii="Times New Roman" w:hAnsi="Times New Roman" w:cs="Times New Roman"/>
          <w:color w:val="010F18"/>
        </w:rPr>
        <w:t xml:space="preserve"> 6:</w:t>
      </w:r>
      <w:proofErr w:type="gramStart"/>
      <w:r w:rsidRPr="00EC0FEC">
        <w:rPr>
          <w:rFonts w:ascii="Times New Roman" w:hAnsi="Times New Roman" w:cs="Times New Roman"/>
          <w:color w:val="010F18"/>
        </w:rPr>
        <w:t>5</w:t>
      </w:r>
      <w:r w:rsidR="006245CF">
        <w:rPr>
          <w:rFonts w:ascii="Times New Roman" w:hAnsi="Times New Roman" w:cs="Times New Roman"/>
          <w:color w:val="010F18"/>
        </w:rPr>
        <w:t>,</w:t>
      </w:r>
      <w:proofErr w:type="gramEnd"/>
      <w:r w:rsidR="006245CF">
        <w:rPr>
          <w:rFonts w:ascii="Times New Roman" w:hAnsi="Times New Roman" w:cs="Times New Roman"/>
          <w:color w:val="010F18"/>
        </w:rPr>
        <w:t xml:space="preserve"> and </w:t>
      </w:r>
      <w:r w:rsidRPr="00EC0FEC">
        <w:rPr>
          <w:rFonts w:ascii="Times New Roman" w:hAnsi="Times New Roman" w:cs="Times New Roman"/>
          <w:color w:val="010F18"/>
        </w:rPr>
        <w:t xml:space="preserve">the Lord here is </w:t>
      </w:r>
      <w:proofErr w:type="spellStart"/>
      <w:r w:rsidR="00D46393" w:rsidRPr="006245CF">
        <w:rPr>
          <w:rFonts w:ascii="Times New Roman" w:hAnsi="Times New Roman" w:cs="Times New Roman"/>
          <w:b/>
          <w:i/>
          <w:color w:val="010F18"/>
        </w:rPr>
        <w:t>Kyrios</w:t>
      </w:r>
      <w:proofErr w:type="spellEnd"/>
      <w:r w:rsidR="006245CF">
        <w:rPr>
          <w:rFonts w:ascii="Times New Roman" w:hAnsi="Times New Roman" w:cs="Times New Roman"/>
          <w:color w:val="010F18"/>
        </w:rPr>
        <w:t>,</w:t>
      </w:r>
      <w:r w:rsidR="00D46393" w:rsidRPr="00EC0FEC">
        <w:rPr>
          <w:rFonts w:ascii="Times New Roman" w:hAnsi="Times New Roman" w:cs="Times New Roman"/>
          <w:color w:val="010F18"/>
        </w:rPr>
        <w:t xml:space="preserve"> that</w:t>
      </w:r>
      <w:r w:rsidRPr="00EC0FEC">
        <w:rPr>
          <w:rFonts w:ascii="Times New Roman" w:hAnsi="Times New Roman" w:cs="Times New Roman"/>
          <w:color w:val="010F18"/>
        </w:rPr>
        <w:t xml:space="preserve"> is</w:t>
      </w:r>
      <w:r w:rsidR="006245CF">
        <w:rPr>
          <w:rFonts w:ascii="Times New Roman" w:hAnsi="Times New Roman" w:cs="Times New Roman"/>
          <w:color w:val="010F18"/>
        </w:rPr>
        <w:t>,</w:t>
      </w:r>
      <w:r w:rsidRPr="00EC0FEC">
        <w:rPr>
          <w:rFonts w:ascii="Times New Roman" w:hAnsi="Times New Roman" w:cs="Times New Roman"/>
          <w:color w:val="010F18"/>
        </w:rPr>
        <w:t xml:space="preserve"> the normal translation of the Hebrew Yahweh.</w:t>
      </w:r>
    </w:p>
    <w:p w14:paraId="5EA0B92F" w14:textId="77777777" w:rsidR="006245CF" w:rsidRPr="006245CF" w:rsidRDefault="006245CF" w:rsidP="006245CF">
      <w:pPr>
        <w:widowControl w:val="0"/>
        <w:tabs>
          <w:tab w:val="left" w:pos="8550"/>
        </w:tabs>
        <w:autoSpaceDE w:val="0"/>
        <w:autoSpaceDN w:val="0"/>
        <w:adjustRightInd w:val="0"/>
        <w:rPr>
          <w:rFonts w:ascii="Times New Roman" w:hAnsi="Times New Roman" w:cs="Times New Roman"/>
          <w:color w:val="010F18"/>
        </w:rPr>
      </w:pPr>
    </w:p>
    <w:p w14:paraId="27EA9C2D" w14:textId="45975DE7" w:rsidR="004118C1" w:rsidRPr="006245CF" w:rsidRDefault="004118C1" w:rsidP="00EC0FEC">
      <w:pPr>
        <w:pStyle w:val="ListParagraph"/>
        <w:widowControl w:val="0"/>
        <w:tabs>
          <w:tab w:val="left" w:pos="8550"/>
        </w:tabs>
        <w:autoSpaceDE w:val="0"/>
        <w:autoSpaceDN w:val="0"/>
        <w:adjustRightInd w:val="0"/>
        <w:ind w:left="0"/>
        <w:rPr>
          <w:rFonts w:ascii="Times New Roman" w:hAnsi="Times New Roman" w:cs="Times New Roman"/>
          <w:b/>
          <w:color w:val="010F18"/>
        </w:rPr>
      </w:pPr>
      <w:r w:rsidRPr="006245CF">
        <w:rPr>
          <w:rFonts w:ascii="Times New Roman" w:hAnsi="Times New Roman" w:cs="Times New Roman"/>
          <w:b/>
          <w:color w:val="010F18"/>
        </w:rPr>
        <w:t>The various sides of inner life</w:t>
      </w:r>
    </w:p>
    <w:p w14:paraId="1F3E8B7F" w14:textId="56C8666C" w:rsidR="00D46393" w:rsidRDefault="004118C1" w:rsidP="006245CF">
      <w:pPr>
        <w:pStyle w:val="ListParagraph"/>
        <w:widowControl w:val="0"/>
        <w:numPr>
          <w:ilvl w:val="0"/>
          <w:numId w:val="2"/>
        </w:numPr>
        <w:tabs>
          <w:tab w:val="left" w:pos="8550"/>
        </w:tabs>
        <w:autoSpaceDE w:val="0"/>
        <w:autoSpaceDN w:val="0"/>
        <w:adjustRightInd w:val="0"/>
        <w:ind w:left="360" w:hanging="360"/>
        <w:rPr>
          <w:rFonts w:ascii="Times New Roman" w:hAnsi="Times New Roman" w:cs="Times New Roman"/>
          <w:color w:val="010F18"/>
        </w:rPr>
      </w:pPr>
      <w:r w:rsidRPr="00EC0FEC">
        <w:rPr>
          <w:rFonts w:ascii="Times New Roman" w:hAnsi="Times New Roman" w:cs="Times New Roman"/>
          <w:color w:val="010F18"/>
        </w:rPr>
        <w:t>In Deut</w:t>
      </w:r>
      <w:r w:rsidR="006245CF">
        <w:rPr>
          <w:rFonts w:ascii="Times New Roman" w:hAnsi="Times New Roman" w:cs="Times New Roman"/>
          <w:color w:val="010F18"/>
        </w:rPr>
        <w:t>eronomy</w:t>
      </w:r>
      <w:r w:rsidRPr="00EC0FEC">
        <w:rPr>
          <w:rFonts w:ascii="Times New Roman" w:hAnsi="Times New Roman" w:cs="Times New Roman"/>
          <w:color w:val="010F18"/>
        </w:rPr>
        <w:t xml:space="preserve"> </w:t>
      </w:r>
      <w:r w:rsidR="00D46393" w:rsidRPr="00EC0FEC">
        <w:rPr>
          <w:rFonts w:ascii="Times New Roman" w:hAnsi="Times New Roman" w:cs="Times New Roman"/>
          <w:color w:val="010F18"/>
        </w:rPr>
        <w:t>6:5 we read that love has to be from “hea</w:t>
      </w:r>
      <w:r w:rsidR="006245CF">
        <w:rPr>
          <w:rFonts w:ascii="Times New Roman" w:hAnsi="Times New Roman" w:cs="Times New Roman"/>
          <w:color w:val="010F18"/>
        </w:rPr>
        <w:t xml:space="preserve">rt, soul, and might” but in </w:t>
      </w:r>
      <w:r w:rsidR="00D46393" w:rsidRPr="00EC0FEC">
        <w:rPr>
          <w:rFonts w:ascii="Times New Roman" w:hAnsi="Times New Roman" w:cs="Times New Roman"/>
          <w:color w:val="010F18"/>
        </w:rPr>
        <w:t xml:space="preserve">Luke we read </w:t>
      </w:r>
      <w:r w:rsidR="006245CF">
        <w:rPr>
          <w:rFonts w:ascii="Times New Roman" w:hAnsi="Times New Roman" w:cs="Times New Roman"/>
          <w:color w:val="010F18"/>
        </w:rPr>
        <w:t>“</w:t>
      </w:r>
      <w:r w:rsidR="00D46393" w:rsidRPr="00EC0FEC">
        <w:rPr>
          <w:rFonts w:ascii="Times New Roman" w:hAnsi="Times New Roman" w:cs="Times New Roman"/>
          <w:color w:val="010F18"/>
        </w:rPr>
        <w:t>mind</w:t>
      </w:r>
      <w:r w:rsidR="006245CF">
        <w:rPr>
          <w:rFonts w:ascii="Times New Roman" w:hAnsi="Times New Roman" w:cs="Times New Roman"/>
          <w:color w:val="010F18"/>
        </w:rPr>
        <w:t>”</w:t>
      </w:r>
      <w:r w:rsidR="00D46393" w:rsidRPr="00EC0FEC">
        <w:rPr>
          <w:rFonts w:ascii="Times New Roman" w:hAnsi="Times New Roman" w:cs="Times New Roman"/>
          <w:color w:val="010F18"/>
        </w:rPr>
        <w:t xml:space="preserve"> (</w:t>
      </w:r>
      <w:r w:rsidR="00D46393" w:rsidRPr="006245CF">
        <w:rPr>
          <w:rFonts w:ascii="Times New Roman" w:hAnsi="Times New Roman" w:cs="Times New Roman"/>
          <w:b/>
          <w:i/>
          <w:color w:val="010F18"/>
        </w:rPr>
        <w:t>dianoia</w:t>
      </w:r>
      <w:r w:rsidR="00D46393" w:rsidRPr="00EC0FEC">
        <w:rPr>
          <w:rFonts w:ascii="Times New Roman" w:hAnsi="Times New Roman" w:cs="Times New Roman"/>
          <w:color w:val="010F18"/>
        </w:rPr>
        <w:t>) which is the forth element added to the OT</w:t>
      </w:r>
      <w:r w:rsidR="006245CF">
        <w:rPr>
          <w:rFonts w:ascii="Times New Roman" w:hAnsi="Times New Roman" w:cs="Times New Roman"/>
          <w:color w:val="010F18"/>
        </w:rPr>
        <w:t>’s</w:t>
      </w:r>
      <w:r w:rsidR="00D46393" w:rsidRPr="00EC0FEC">
        <w:rPr>
          <w:rFonts w:ascii="Times New Roman" w:hAnsi="Times New Roman" w:cs="Times New Roman"/>
          <w:color w:val="010F18"/>
        </w:rPr>
        <w:t xml:space="preserve"> three which appear in</w:t>
      </w:r>
      <w:r w:rsidR="006245CF">
        <w:rPr>
          <w:rFonts w:ascii="Times New Roman" w:hAnsi="Times New Roman" w:cs="Times New Roman"/>
          <w:color w:val="010F18"/>
        </w:rPr>
        <w:t xml:space="preserve"> </w:t>
      </w:r>
      <w:r w:rsidR="00D46393" w:rsidRPr="00EC0FEC">
        <w:rPr>
          <w:rFonts w:ascii="Times New Roman" w:hAnsi="Times New Roman" w:cs="Times New Roman"/>
          <w:color w:val="010F18"/>
        </w:rPr>
        <w:t>Matt</w:t>
      </w:r>
      <w:r w:rsidR="006245CF">
        <w:rPr>
          <w:rFonts w:ascii="Times New Roman" w:hAnsi="Times New Roman" w:cs="Times New Roman"/>
          <w:color w:val="010F18"/>
        </w:rPr>
        <w:t>hew 22:37</w:t>
      </w:r>
      <w:r w:rsidR="00D46393" w:rsidRPr="00EC0FEC">
        <w:rPr>
          <w:rFonts w:ascii="Times New Roman" w:hAnsi="Times New Roman" w:cs="Times New Roman"/>
          <w:color w:val="010F18"/>
        </w:rPr>
        <w:t xml:space="preserve">. </w:t>
      </w:r>
      <w:r w:rsidR="006245CF">
        <w:rPr>
          <w:rFonts w:ascii="Times New Roman" w:hAnsi="Times New Roman" w:cs="Times New Roman"/>
          <w:color w:val="010F18"/>
        </w:rPr>
        <w:t xml:space="preserve"> This Greek work </w:t>
      </w:r>
      <w:proofErr w:type="spellStart"/>
      <w:r w:rsidR="006245CF">
        <w:rPr>
          <w:rFonts w:ascii="Times New Roman" w:hAnsi="Times New Roman" w:cs="Times New Roman"/>
          <w:b/>
          <w:i/>
          <w:color w:val="010F18"/>
        </w:rPr>
        <w:t>dianoi</w:t>
      </w:r>
      <w:proofErr w:type="spellEnd"/>
      <w:r w:rsidR="00D46393" w:rsidRPr="00EC0FEC">
        <w:rPr>
          <w:rFonts w:ascii="Times New Roman" w:hAnsi="Times New Roman" w:cs="Times New Roman"/>
          <w:color w:val="010F18"/>
        </w:rPr>
        <w:t xml:space="preserve"> means </w:t>
      </w:r>
      <w:r w:rsidR="006245CF">
        <w:rPr>
          <w:rFonts w:ascii="Times New Roman" w:hAnsi="Times New Roman" w:cs="Times New Roman"/>
          <w:color w:val="010F18"/>
        </w:rPr>
        <w:t>“</w:t>
      </w:r>
      <w:r w:rsidR="00D46393" w:rsidRPr="00EC0FEC">
        <w:rPr>
          <w:rFonts w:ascii="Times New Roman" w:hAnsi="Times New Roman" w:cs="Times New Roman"/>
          <w:color w:val="010F18"/>
        </w:rPr>
        <w:t>firm intention</w:t>
      </w:r>
      <w:r w:rsidR="006245CF">
        <w:rPr>
          <w:rFonts w:ascii="Times New Roman" w:hAnsi="Times New Roman" w:cs="Times New Roman"/>
          <w:color w:val="010F18"/>
        </w:rPr>
        <w:t>”</w:t>
      </w:r>
      <w:r w:rsidR="00D46393" w:rsidRPr="00EC0FEC">
        <w:rPr>
          <w:rFonts w:ascii="Times New Roman" w:hAnsi="Times New Roman" w:cs="Times New Roman"/>
          <w:color w:val="010F18"/>
        </w:rPr>
        <w:t xml:space="preserve"> and </w:t>
      </w:r>
      <w:r w:rsidR="006245CF">
        <w:rPr>
          <w:rFonts w:ascii="Times New Roman" w:hAnsi="Times New Roman" w:cs="Times New Roman"/>
          <w:color w:val="010F18"/>
        </w:rPr>
        <w:t>“</w:t>
      </w:r>
      <w:r w:rsidR="00D46393" w:rsidRPr="00EC0FEC">
        <w:rPr>
          <w:rFonts w:ascii="Times New Roman" w:hAnsi="Times New Roman" w:cs="Times New Roman"/>
          <w:color w:val="010F18"/>
        </w:rPr>
        <w:t>determination.</w:t>
      </w:r>
      <w:r w:rsidR="006245CF">
        <w:rPr>
          <w:rFonts w:ascii="Times New Roman" w:hAnsi="Times New Roman" w:cs="Times New Roman"/>
          <w:color w:val="010F18"/>
        </w:rPr>
        <w:t>”</w:t>
      </w:r>
      <w:r w:rsidR="00D46393" w:rsidRPr="00EC0FEC">
        <w:rPr>
          <w:rFonts w:ascii="Times New Roman" w:hAnsi="Times New Roman" w:cs="Times New Roman"/>
          <w:color w:val="010F18"/>
        </w:rPr>
        <w:t xml:space="preserve"> </w:t>
      </w:r>
      <w:r w:rsidR="006245CF">
        <w:rPr>
          <w:rFonts w:ascii="Times New Roman" w:hAnsi="Times New Roman" w:cs="Times New Roman"/>
          <w:color w:val="010F18"/>
        </w:rPr>
        <w:t xml:space="preserve"> </w:t>
      </w:r>
      <w:r w:rsidR="00D46393" w:rsidRPr="00EC0FEC">
        <w:rPr>
          <w:rFonts w:ascii="Times New Roman" w:hAnsi="Times New Roman" w:cs="Times New Roman"/>
          <w:color w:val="010F18"/>
        </w:rPr>
        <w:t xml:space="preserve">Luke paraphrased the OT </w:t>
      </w:r>
      <w:r w:rsidR="005F2303" w:rsidRPr="00EC0FEC">
        <w:rPr>
          <w:rFonts w:ascii="Times New Roman" w:hAnsi="Times New Roman" w:cs="Times New Roman"/>
          <w:color w:val="010F18"/>
        </w:rPr>
        <w:t>text to</w:t>
      </w:r>
      <w:r w:rsidR="00D46393" w:rsidRPr="00EC0FEC">
        <w:rPr>
          <w:rFonts w:ascii="Times New Roman" w:hAnsi="Times New Roman" w:cs="Times New Roman"/>
          <w:color w:val="010F18"/>
        </w:rPr>
        <w:t xml:space="preserve"> make it clear to his Greek readers.</w:t>
      </w:r>
    </w:p>
    <w:p w14:paraId="42DDE43A" w14:textId="343C311E" w:rsidR="005F2303" w:rsidRDefault="005F2303" w:rsidP="006245CF">
      <w:pPr>
        <w:pStyle w:val="ListParagraph"/>
        <w:widowControl w:val="0"/>
        <w:numPr>
          <w:ilvl w:val="0"/>
          <w:numId w:val="2"/>
        </w:numPr>
        <w:tabs>
          <w:tab w:val="left" w:pos="8550"/>
        </w:tabs>
        <w:autoSpaceDE w:val="0"/>
        <w:autoSpaceDN w:val="0"/>
        <w:adjustRightInd w:val="0"/>
        <w:ind w:left="360" w:hanging="360"/>
        <w:rPr>
          <w:rFonts w:ascii="Times New Roman" w:hAnsi="Times New Roman" w:cs="Times New Roman"/>
          <w:color w:val="010F18"/>
        </w:rPr>
      </w:pPr>
      <w:r w:rsidRPr="00EC0FEC">
        <w:rPr>
          <w:rFonts w:ascii="Times New Roman" w:hAnsi="Times New Roman" w:cs="Times New Roman"/>
          <w:color w:val="010F18"/>
        </w:rPr>
        <w:t xml:space="preserve">Although the word </w:t>
      </w:r>
      <w:r w:rsidRPr="000870B0">
        <w:rPr>
          <w:rFonts w:ascii="Times New Roman" w:hAnsi="Times New Roman" w:cs="Times New Roman"/>
          <w:b/>
          <w:i/>
          <w:color w:val="010F18"/>
        </w:rPr>
        <w:t>psyche</w:t>
      </w:r>
      <w:r w:rsidRPr="00EC0FEC">
        <w:rPr>
          <w:rFonts w:ascii="Times New Roman" w:hAnsi="Times New Roman" w:cs="Times New Roman"/>
          <w:color w:val="010F18"/>
        </w:rPr>
        <w:t xml:space="preserve"> means </w:t>
      </w:r>
      <w:r w:rsidR="000870B0">
        <w:rPr>
          <w:rFonts w:ascii="Times New Roman" w:hAnsi="Times New Roman" w:cs="Times New Roman"/>
          <w:color w:val="010F18"/>
        </w:rPr>
        <w:t>“</w:t>
      </w:r>
      <w:r w:rsidRPr="00EC0FEC">
        <w:rPr>
          <w:rFonts w:ascii="Times New Roman" w:hAnsi="Times New Roman" w:cs="Times New Roman"/>
          <w:color w:val="010F18"/>
        </w:rPr>
        <w:t>soul</w:t>
      </w:r>
      <w:r w:rsidR="000870B0">
        <w:rPr>
          <w:rFonts w:ascii="Times New Roman" w:hAnsi="Times New Roman" w:cs="Times New Roman"/>
          <w:color w:val="010F18"/>
        </w:rPr>
        <w:t>”</w:t>
      </w:r>
      <w:r w:rsidRPr="00EC0FEC">
        <w:rPr>
          <w:rFonts w:ascii="Times New Roman" w:hAnsi="Times New Roman" w:cs="Times New Roman"/>
          <w:color w:val="010F18"/>
        </w:rPr>
        <w:t xml:space="preserve"> in Greek</w:t>
      </w:r>
      <w:r w:rsidR="000870B0">
        <w:rPr>
          <w:rFonts w:ascii="Times New Roman" w:hAnsi="Times New Roman" w:cs="Times New Roman"/>
          <w:color w:val="010F18"/>
        </w:rPr>
        <w:t xml:space="preserve">, </w:t>
      </w:r>
      <w:r w:rsidRPr="00EC0FEC">
        <w:rPr>
          <w:rFonts w:ascii="Times New Roman" w:hAnsi="Times New Roman" w:cs="Times New Roman"/>
          <w:color w:val="010F18"/>
        </w:rPr>
        <w:t>here it means the conscious person and the right use of his vital energy.</w:t>
      </w:r>
    </w:p>
    <w:p w14:paraId="2BE9C865" w14:textId="77777777" w:rsidR="006245CF" w:rsidRPr="006245CF" w:rsidRDefault="006245CF" w:rsidP="006245CF">
      <w:pPr>
        <w:widowControl w:val="0"/>
        <w:tabs>
          <w:tab w:val="left" w:pos="8550"/>
        </w:tabs>
        <w:autoSpaceDE w:val="0"/>
        <w:autoSpaceDN w:val="0"/>
        <w:adjustRightInd w:val="0"/>
        <w:rPr>
          <w:rFonts w:ascii="Times New Roman" w:hAnsi="Times New Roman" w:cs="Times New Roman"/>
          <w:color w:val="010F18"/>
        </w:rPr>
      </w:pPr>
    </w:p>
    <w:p w14:paraId="254BBCA3" w14:textId="470686E3" w:rsidR="000870B0" w:rsidRPr="00335199" w:rsidRDefault="000870B0" w:rsidP="00335199">
      <w:pPr>
        <w:pStyle w:val="ListParagraph"/>
        <w:widowControl w:val="0"/>
        <w:numPr>
          <w:ilvl w:val="0"/>
          <w:numId w:val="2"/>
        </w:numPr>
        <w:tabs>
          <w:tab w:val="left" w:pos="8550"/>
        </w:tabs>
        <w:autoSpaceDE w:val="0"/>
        <w:autoSpaceDN w:val="0"/>
        <w:adjustRightInd w:val="0"/>
        <w:ind w:left="360" w:hanging="360"/>
        <w:rPr>
          <w:rFonts w:ascii="Times New Roman" w:hAnsi="Times New Roman" w:cs="Times New Roman"/>
          <w:b/>
          <w:color w:val="010F18"/>
        </w:rPr>
      </w:pPr>
      <w:r w:rsidRPr="00335199">
        <w:rPr>
          <w:rFonts w:ascii="Times New Roman" w:hAnsi="Times New Roman" w:cs="Times New Roman"/>
          <w:color w:val="010F18"/>
        </w:rPr>
        <w:t>“</w:t>
      </w:r>
      <w:r w:rsidR="005F2303" w:rsidRPr="00335199">
        <w:rPr>
          <w:rFonts w:ascii="Times New Roman" w:hAnsi="Times New Roman" w:cs="Times New Roman"/>
          <w:color w:val="010F18"/>
        </w:rPr>
        <w:t>Might</w:t>
      </w:r>
      <w:r w:rsidRPr="00335199">
        <w:rPr>
          <w:rFonts w:ascii="Times New Roman" w:hAnsi="Times New Roman" w:cs="Times New Roman"/>
          <w:color w:val="010F18"/>
        </w:rPr>
        <w:t>”</w:t>
      </w:r>
      <w:r w:rsidR="005F2303" w:rsidRPr="00335199">
        <w:rPr>
          <w:rFonts w:ascii="Times New Roman" w:hAnsi="Times New Roman" w:cs="Times New Roman"/>
          <w:color w:val="010F18"/>
        </w:rPr>
        <w:t xml:space="preserve"> i</w:t>
      </w:r>
      <w:r w:rsidRPr="00335199">
        <w:rPr>
          <w:rFonts w:ascii="Times New Roman" w:hAnsi="Times New Roman" w:cs="Times New Roman"/>
          <w:color w:val="010F18"/>
        </w:rPr>
        <w:t xml:space="preserve">n Greek is </w:t>
      </w:r>
      <w:proofErr w:type="spellStart"/>
      <w:r w:rsidR="005F2303" w:rsidRPr="00335199">
        <w:rPr>
          <w:rFonts w:ascii="Times New Roman" w:hAnsi="Times New Roman" w:cs="Times New Roman"/>
          <w:b/>
          <w:i/>
          <w:color w:val="010F18"/>
        </w:rPr>
        <w:t>ischys</w:t>
      </w:r>
      <w:proofErr w:type="spellEnd"/>
      <w:r w:rsidR="005F2303" w:rsidRPr="00335199">
        <w:rPr>
          <w:rFonts w:ascii="Times New Roman" w:hAnsi="Times New Roman" w:cs="Times New Roman"/>
          <w:color w:val="010F18"/>
        </w:rPr>
        <w:t xml:space="preserve"> that is</w:t>
      </w:r>
      <w:r w:rsidRPr="00335199">
        <w:rPr>
          <w:rFonts w:ascii="Times New Roman" w:hAnsi="Times New Roman" w:cs="Times New Roman"/>
          <w:color w:val="010F18"/>
        </w:rPr>
        <w:t>,</w:t>
      </w:r>
      <w:r w:rsidR="005F2303" w:rsidRPr="00335199">
        <w:rPr>
          <w:rFonts w:ascii="Times New Roman" w:hAnsi="Times New Roman" w:cs="Times New Roman"/>
          <w:color w:val="010F18"/>
        </w:rPr>
        <w:t xml:space="preserve"> the driving force and with this if we add mind then it become</w:t>
      </w:r>
      <w:r w:rsidRPr="00335199">
        <w:rPr>
          <w:rFonts w:ascii="Times New Roman" w:hAnsi="Times New Roman" w:cs="Times New Roman"/>
          <w:color w:val="010F18"/>
        </w:rPr>
        <w:t>s</w:t>
      </w:r>
      <w:r w:rsidR="005F2303" w:rsidRPr="00335199">
        <w:rPr>
          <w:rFonts w:ascii="Times New Roman" w:hAnsi="Times New Roman" w:cs="Times New Roman"/>
          <w:color w:val="010F18"/>
        </w:rPr>
        <w:t xml:space="preserve"> more clear that love is total and it engulfs the whole life.</w:t>
      </w:r>
    </w:p>
    <w:p w14:paraId="60719C1D" w14:textId="77777777" w:rsidR="00335199" w:rsidRPr="00335199" w:rsidRDefault="00335199" w:rsidP="00335199">
      <w:pPr>
        <w:pStyle w:val="ListParagraph"/>
        <w:widowControl w:val="0"/>
        <w:tabs>
          <w:tab w:val="left" w:pos="8550"/>
        </w:tabs>
        <w:autoSpaceDE w:val="0"/>
        <w:autoSpaceDN w:val="0"/>
        <w:adjustRightInd w:val="0"/>
        <w:ind w:left="360"/>
        <w:rPr>
          <w:rFonts w:ascii="Times New Roman" w:hAnsi="Times New Roman" w:cs="Times New Roman"/>
          <w:b/>
          <w:color w:val="010F18"/>
        </w:rPr>
      </w:pPr>
    </w:p>
    <w:p w14:paraId="4FD8E81D" w14:textId="42E6A4C4" w:rsidR="00BE1C96" w:rsidRPr="000870B0" w:rsidRDefault="000870B0" w:rsidP="006245CF">
      <w:pPr>
        <w:pStyle w:val="ListParagraph"/>
        <w:widowControl w:val="0"/>
        <w:tabs>
          <w:tab w:val="left" w:pos="8550"/>
        </w:tabs>
        <w:autoSpaceDE w:val="0"/>
        <w:autoSpaceDN w:val="0"/>
        <w:adjustRightInd w:val="0"/>
        <w:ind w:left="360" w:hanging="360"/>
        <w:rPr>
          <w:rFonts w:ascii="Times New Roman" w:hAnsi="Times New Roman" w:cs="Times New Roman"/>
          <w:b/>
          <w:color w:val="010F18"/>
        </w:rPr>
      </w:pPr>
      <w:r>
        <w:rPr>
          <w:rFonts w:ascii="Times New Roman" w:hAnsi="Times New Roman" w:cs="Times New Roman"/>
          <w:b/>
          <w:color w:val="010F18"/>
        </w:rPr>
        <w:t>‘</w:t>
      </w:r>
      <w:r w:rsidR="00BE1C96" w:rsidRPr="000870B0">
        <w:rPr>
          <w:rFonts w:ascii="Times New Roman" w:hAnsi="Times New Roman" w:cs="Times New Roman"/>
          <w:b/>
          <w:color w:val="010F18"/>
        </w:rPr>
        <w:t>Love you neighbor as yourself</w:t>
      </w:r>
      <w:r>
        <w:rPr>
          <w:rFonts w:ascii="Times New Roman" w:hAnsi="Times New Roman" w:cs="Times New Roman"/>
          <w:b/>
          <w:color w:val="010F18"/>
        </w:rPr>
        <w:t>’</w:t>
      </w:r>
    </w:p>
    <w:p w14:paraId="4F4D8DDB" w14:textId="51D42985" w:rsidR="00BE1C96" w:rsidRPr="00EC0FEC" w:rsidRDefault="00BE1C96" w:rsidP="000870B0">
      <w:pPr>
        <w:pStyle w:val="ListParagraph"/>
        <w:widowControl w:val="0"/>
        <w:tabs>
          <w:tab w:val="left" w:pos="8550"/>
        </w:tabs>
        <w:autoSpaceDE w:val="0"/>
        <w:autoSpaceDN w:val="0"/>
        <w:adjustRightInd w:val="0"/>
        <w:ind w:left="0"/>
        <w:rPr>
          <w:rFonts w:ascii="Times New Roman" w:hAnsi="Times New Roman" w:cs="Times New Roman"/>
          <w:color w:val="010F18"/>
        </w:rPr>
      </w:pPr>
      <w:r w:rsidRPr="00EC0FEC">
        <w:rPr>
          <w:rFonts w:ascii="Times New Roman" w:hAnsi="Times New Roman" w:cs="Times New Roman"/>
          <w:color w:val="010F18"/>
        </w:rPr>
        <w:t xml:space="preserve">The lawyer added </w:t>
      </w:r>
      <w:r w:rsidR="004F35E3">
        <w:rPr>
          <w:rFonts w:ascii="Times New Roman" w:hAnsi="Times New Roman" w:cs="Times New Roman"/>
          <w:color w:val="010F18"/>
        </w:rPr>
        <w:t xml:space="preserve">a line from </w:t>
      </w:r>
      <w:r w:rsidR="000870B0">
        <w:rPr>
          <w:rFonts w:ascii="Times New Roman" w:hAnsi="Times New Roman" w:cs="Times New Roman"/>
          <w:color w:val="010F18"/>
        </w:rPr>
        <w:t>Leviticus 1</w:t>
      </w:r>
      <w:r w:rsidRPr="00EC0FEC">
        <w:rPr>
          <w:rFonts w:ascii="Times New Roman" w:hAnsi="Times New Roman" w:cs="Times New Roman"/>
          <w:color w:val="010F18"/>
        </w:rPr>
        <w:t>9:18 to the first</w:t>
      </w:r>
      <w:r w:rsidR="000870B0">
        <w:rPr>
          <w:rFonts w:ascii="Times New Roman" w:hAnsi="Times New Roman" w:cs="Times New Roman"/>
          <w:color w:val="010F18"/>
        </w:rPr>
        <w:t xml:space="preserve"> series</w:t>
      </w:r>
      <w:r w:rsidRPr="00EC0FEC">
        <w:rPr>
          <w:rFonts w:ascii="Times New Roman" w:hAnsi="Times New Roman" w:cs="Times New Roman"/>
          <w:color w:val="010F18"/>
        </w:rPr>
        <w:t xml:space="preserve">. </w:t>
      </w:r>
      <w:r w:rsidR="000870B0">
        <w:rPr>
          <w:rFonts w:ascii="Times New Roman" w:hAnsi="Times New Roman" w:cs="Times New Roman"/>
          <w:color w:val="010F18"/>
        </w:rPr>
        <w:t xml:space="preserve"> </w:t>
      </w:r>
      <w:r w:rsidRPr="00EC0FEC">
        <w:rPr>
          <w:rFonts w:ascii="Times New Roman" w:hAnsi="Times New Roman" w:cs="Times New Roman"/>
          <w:color w:val="010F18"/>
        </w:rPr>
        <w:t xml:space="preserve">In Jewish </w:t>
      </w:r>
      <w:r w:rsidR="00546C0E" w:rsidRPr="00EC0FEC">
        <w:rPr>
          <w:rFonts w:ascii="Times New Roman" w:hAnsi="Times New Roman" w:cs="Times New Roman"/>
          <w:color w:val="010F18"/>
        </w:rPr>
        <w:t>tradition the</w:t>
      </w:r>
      <w:r w:rsidR="000870B0">
        <w:rPr>
          <w:rFonts w:ascii="Times New Roman" w:hAnsi="Times New Roman" w:cs="Times New Roman"/>
          <w:color w:val="010F18"/>
        </w:rPr>
        <w:t xml:space="preserve"> “neighbor” is a </w:t>
      </w:r>
      <w:r w:rsidRPr="00EC0FEC">
        <w:rPr>
          <w:rFonts w:ascii="Times New Roman" w:hAnsi="Times New Roman" w:cs="Times New Roman"/>
          <w:color w:val="010F18"/>
        </w:rPr>
        <w:t>fellow Israelite</w:t>
      </w:r>
      <w:r w:rsidR="000870B0">
        <w:rPr>
          <w:rFonts w:ascii="Times New Roman" w:hAnsi="Times New Roman" w:cs="Times New Roman"/>
          <w:color w:val="010F18"/>
        </w:rPr>
        <w:t xml:space="preserve">, as it is clear for </w:t>
      </w:r>
      <w:r w:rsidRPr="00EC0FEC">
        <w:rPr>
          <w:rFonts w:ascii="Times New Roman" w:hAnsi="Times New Roman" w:cs="Times New Roman"/>
          <w:color w:val="010F18"/>
        </w:rPr>
        <w:t>Lev</w:t>
      </w:r>
      <w:r w:rsidR="000870B0">
        <w:rPr>
          <w:rFonts w:ascii="Times New Roman" w:hAnsi="Times New Roman" w:cs="Times New Roman"/>
          <w:color w:val="010F18"/>
        </w:rPr>
        <w:t xml:space="preserve">iticus 19:34, and the “neighbor” is the </w:t>
      </w:r>
      <w:proofErr w:type="spellStart"/>
      <w:r w:rsidRPr="000870B0">
        <w:rPr>
          <w:rFonts w:ascii="Times New Roman" w:hAnsi="Times New Roman" w:cs="Times New Roman"/>
          <w:b/>
          <w:i/>
          <w:color w:val="010F18"/>
        </w:rPr>
        <w:t>ger</w:t>
      </w:r>
      <w:proofErr w:type="spellEnd"/>
      <w:r w:rsidRPr="00EC0FEC">
        <w:rPr>
          <w:rFonts w:ascii="Times New Roman" w:hAnsi="Times New Roman" w:cs="Times New Roman"/>
          <w:color w:val="010F18"/>
        </w:rPr>
        <w:t xml:space="preserve"> who lives next to you in the Land </w:t>
      </w:r>
      <w:r w:rsidR="00546C0E" w:rsidRPr="00EC0FEC">
        <w:rPr>
          <w:rFonts w:ascii="Times New Roman" w:hAnsi="Times New Roman" w:cs="Times New Roman"/>
          <w:color w:val="010F18"/>
        </w:rPr>
        <w:t>(</w:t>
      </w:r>
      <w:proofErr w:type="spellStart"/>
      <w:r w:rsidR="00546C0E" w:rsidRPr="00EC0FEC">
        <w:rPr>
          <w:rFonts w:ascii="Times New Roman" w:hAnsi="Times New Roman" w:cs="Times New Roman"/>
          <w:color w:val="010F18"/>
        </w:rPr>
        <w:t>Deut</w:t>
      </w:r>
      <w:proofErr w:type="spellEnd"/>
      <w:r w:rsidR="00546C0E" w:rsidRPr="00EC0FEC">
        <w:rPr>
          <w:rFonts w:ascii="Times New Roman" w:hAnsi="Times New Roman" w:cs="Times New Roman"/>
          <w:color w:val="010F18"/>
        </w:rPr>
        <w:t xml:space="preserve"> 10:19).</w:t>
      </w:r>
      <w:r w:rsidR="000870B0">
        <w:rPr>
          <w:rFonts w:ascii="Times New Roman" w:hAnsi="Times New Roman" w:cs="Times New Roman"/>
          <w:color w:val="010F18"/>
        </w:rPr>
        <w:t xml:space="preserve"> </w:t>
      </w:r>
      <w:r w:rsidR="00546C0E" w:rsidRPr="00EC0FEC">
        <w:rPr>
          <w:rFonts w:ascii="Times New Roman" w:hAnsi="Times New Roman" w:cs="Times New Roman"/>
          <w:color w:val="010F18"/>
        </w:rPr>
        <w:t xml:space="preserve"> This does not include the “gentiles</w:t>
      </w:r>
      <w:r w:rsidR="004F35E3">
        <w:rPr>
          <w:rFonts w:ascii="Times New Roman" w:hAnsi="Times New Roman" w:cs="Times New Roman"/>
          <w:color w:val="010F18"/>
        </w:rPr>
        <w:t>,</w:t>
      </w:r>
      <w:bookmarkStart w:id="0" w:name="_GoBack"/>
      <w:bookmarkEnd w:id="0"/>
      <w:r w:rsidR="00546C0E" w:rsidRPr="00EC0FEC">
        <w:rPr>
          <w:rFonts w:ascii="Times New Roman" w:hAnsi="Times New Roman" w:cs="Times New Roman"/>
          <w:color w:val="010F18"/>
        </w:rPr>
        <w:t>” the “</w:t>
      </w:r>
      <w:r w:rsidR="00546C0E" w:rsidRPr="004F35E3">
        <w:rPr>
          <w:rFonts w:ascii="Times New Roman" w:hAnsi="Times New Roman" w:cs="Times New Roman"/>
          <w:b/>
          <w:i/>
          <w:color w:val="010F18"/>
        </w:rPr>
        <w:t>goyim</w:t>
      </w:r>
      <w:r w:rsidR="000870B0">
        <w:rPr>
          <w:rFonts w:ascii="Times New Roman" w:hAnsi="Times New Roman" w:cs="Times New Roman"/>
          <w:color w:val="010F18"/>
        </w:rPr>
        <w:t>.</w:t>
      </w:r>
      <w:r w:rsidR="00546C0E" w:rsidRPr="00EC0FEC">
        <w:rPr>
          <w:rFonts w:ascii="Times New Roman" w:hAnsi="Times New Roman" w:cs="Times New Roman"/>
          <w:color w:val="010F18"/>
        </w:rPr>
        <w:t>”</w:t>
      </w:r>
    </w:p>
    <w:p w14:paraId="39330043" w14:textId="77777777" w:rsidR="00C70C90" w:rsidRPr="00EC0FEC" w:rsidRDefault="00C70C90" w:rsidP="00EC0FEC">
      <w:pPr>
        <w:pStyle w:val="ListParagraph"/>
        <w:widowControl w:val="0"/>
        <w:tabs>
          <w:tab w:val="left" w:pos="8550"/>
        </w:tabs>
        <w:autoSpaceDE w:val="0"/>
        <w:autoSpaceDN w:val="0"/>
        <w:adjustRightInd w:val="0"/>
        <w:ind w:left="0"/>
        <w:rPr>
          <w:rFonts w:ascii="Times New Roman" w:hAnsi="Times New Roman" w:cs="Times New Roman"/>
          <w:color w:val="010F18"/>
        </w:rPr>
      </w:pPr>
    </w:p>
    <w:p w14:paraId="6F15E826" w14:textId="4451A164" w:rsidR="00C70C90" w:rsidRPr="000870B0" w:rsidRDefault="00C70C90" w:rsidP="00EC0FEC">
      <w:pPr>
        <w:tabs>
          <w:tab w:val="left" w:pos="8550"/>
        </w:tabs>
        <w:rPr>
          <w:rFonts w:ascii="Times New Roman" w:hAnsi="Times New Roman" w:cs="Times New Roman"/>
          <w:b/>
          <w:color w:val="010F18"/>
        </w:rPr>
      </w:pPr>
      <w:r w:rsidRPr="000870B0">
        <w:rPr>
          <w:rFonts w:ascii="Times New Roman" w:hAnsi="Times New Roman" w:cs="Times New Roman"/>
          <w:b/>
          <w:color w:val="010F18"/>
        </w:rPr>
        <w:t>Self-love and self-denial</w:t>
      </w:r>
    </w:p>
    <w:p w14:paraId="69101557" w14:textId="72A87FF3" w:rsidR="009D3174" w:rsidRDefault="00C70C90" w:rsidP="000870B0">
      <w:pPr>
        <w:pStyle w:val="ListParagraph"/>
        <w:widowControl w:val="0"/>
        <w:numPr>
          <w:ilvl w:val="0"/>
          <w:numId w:val="3"/>
        </w:numPr>
        <w:tabs>
          <w:tab w:val="left" w:pos="360"/>
        </w:tabs>
        <w:autoSpaceDE w:val="0"/>
        <w:autoSpaceDN w:val="0"/>
        <w:adjustRightInd w:val="0"/>
        <w:ind w:left="360" w:hanging="360"/>
        <w:rPr>
          <w:rFonts w:ascii="Times New Roman" w:hAnsi="Times New Roman" w:cs="Times New Roman"/>
          <w:color w:val="1C1C1C"/>
        </w:rPr>
      </w:pPr>
      <w:r w:rsidRPr="00EC0FEC">
        <w:rPr>
          <w:rFonts w:ascii="Times New Roman" w:hAnsi="Times New Roman" w:cs="Times New Roman"/>
          <w:color w:val="010F18"/>
        </w:rPr>
        <w:t>Self-love is not a common topic in our teaching.</w:t>
      </w:r>
      <w:r w:rsidR="00BD7374" w:rsidRPr="00EC0FEC">
        <w:rPr>
          <w:rFonts w:ascii="Times New Roman" w:hAnsi="Times New Roman" w:cs="Times New Roman"/>
          <w:color w:val="010F18"/>
        </w:rPr>
        <w:t xml:space="preserve"> </w:t>
      </w:r>
      <w:r w:rsidR="000870B0">
        <w:rPr>
          <w:rFonts w:ascii="Times New Roman" w:hAnsi="Times New Roman" w:cs="Times New Roman"/>
          <w:color w:val="010F18"/>
        </w:rPr>
        <w:t xml:space="preserve"> </w:t>
      </w:r>
      <w:r w:rsidR="00BD7374" w:rsidRPr="00EC0FEC">
        <w:rPr>
          <w:rFonts w:ascii="Times New Roman" w:hAnsi="Times New Roman" w:cs="Times New Roman"/>
          <w:color w:val="010F18"/>
        </w:rPr>
        <w:t>Augustine</w:t>
      </w:r>
      <w:r w:rsidR="000870B0">
        <w:rPr>
          <w:rFonts w:ascii="Times New Roman" w:hAnsi="Times New Roman" w:cs="Times New Roman"/>
          <w:color w:val="010F18"/>
        </w:rPr>
        <w:t>’s</w:t>
      </w:r>
      <w:r w:rsidR="00BD7374" w:rsidRPr="00EC0FEC">
        <w:rPr>
          <w:rFonts w:ascii="Times New Roman" w:hAnsi="Times New Roman" w:cs="Times New Roman"/>
          <w:color w:val="010F18"/>
        </w:rPr>
        <w:t xml:space="preserve"> old saying is among the </w:t>
      </w:r>
      <w:r w:rsidR="000870B0">
        <w:rPr>
          <w:rFonts w:ascii="Times New Roman" w:hAnsi="Times New Roman" w:cs="Times New Roman"/>
          <w:color w:val="010F18"/>
        </w:rPr>
        <w:t xml:space="preserve">most </w:t>
      </w:r>
      <w:r w:rsidR="00BD7374" w:rsidRPr="00EC0FEC">
        <w:rPr>
          <w:rFonts w:ascii="Times New Roman" w:hAnsi="Times New Roman" w:cs="Times New Roman"/>
          <w:color w:val="010F18"/>
        </w:rPr>
        <w:t>harmful words ever uttered by a great Christian, “</w:t>
      </w:r>
      <w:r w:rsidR="00BD7374" w:rsidRPr="00EC0FEC">
        <w:rPr>
          <w:rFonts w:ascii="Times New Roman" w:hAnsi="Times New Roman" w:cs="Times New Roman"/>
        </w:rPr>
        <w:t>The primal destruction of man was self-love.</w:t>
      </w:r>
      <w:r w:rsidR="000870B0">
        <w:rPr>
          <w:rFonts w:ascii="Times New Roman" w:hAnsi="Times New Roman" w:cs="Times New Roman"/>
        </w:rPr>
        <w:t xml:space="preserve"> … </w:t>
      </w:r>
      <w:r w:rsidR="00BD7374" w:rsidRPr="00EC0FEC">
        <w:rPr>
          <w:rFonts w:ascii="Times New Roman" w:hAnsi="Times New Roman" w:cs="Times New Roman"/>
        </w:rPr>
        <w:t>There is no one who does not love himself; but one must search for the right love and avoid the warped.</w:t>
      </w:r>
      <w:r w:rsidR="00190F2A">
        <w:rPr>
          <w:rFonts w:ascii="Times New Roman" w:hAnsi="Times New Roman" w:cs="Times New Roman"/>
        </w:rPr>
        <w:t xml:space="preserve"> … </w:t>
      </w:r>
      <w:r w:rsidR="00BD7374" w:rsidRPr="00EC0FEC">
        <w:rPr>
          <w:rFonts w:ascii="Times New Roman" w:hAnsi="Times New Roman" w:cs="Times New Roman"/>
        </w:rPr>
        <w:t xml:space="preserve">Indeed you did not love yourself when you did not love the God who made you."  So also </w:t>
      </w:r>
      <w:r w:rsidR="00190F2A">
        <w:rPr>
          <w:rFonts w:ascii="Times New Roman" w:hAnsi="Times New Roman" w:cs="Times New Roman"/>
        </w:rPr>
        <w:t xml:space="preserve">thought </w:t>
      </w:r>
      <w:r w:rsidR="00BD7374" w:rsidRPr="00EC0FEC">
        <w:rPr>
          <w:rFonts w:ascii="Times New Roman" w:hAnsi="Times New Roman" w:cs="Times New Roman"/>
        </w:rPr>
        <w:t>Maximus the Confessor</w:t>
      </w:r>
      <w:r w:rsidR="00190F2A">
        <w:rPr>
          <w:rFonts w:ascii="Times New Roman" w:hAnsi="Times New Roman" w:cs="Times New Roman"/>
        </w:rPr>
        <w:t>,</w:t>
      </w:r>
      <w:r w:rsidR="00BD7374" w:rsidRPr="00EC0FEC">
        <w:rPr>
          <w:rFonts w:ascii="Times New Roman" w:hAnsi="Times New Roman" w:cs="Times New Roman"/>
        </w:rPr>
        <w:t xml:space="preserve"> </w:t>
      </w:r>
      <w:r w:rsidR="009D3174" w:rsidRPr="00EC0FEC">
        <w:rPr>
          <w:rFonts w:ascii="Times New Roman" w:hAnsi="Times New Roman" w:cs="Times New Roman"/>
        </w:rPr>
        <w:t>who is rated among the best Byzantine theologians of the 6</w:t>
      </w:r>
      <w:r w:rsidR="009D3174" w:rsidRPr="00EC0FEC">
        <w:rPr>
          <w:rFonts w:ascii="Times New Roman" w:hAnsi="Times New Roman" w:cs="Times New Roman"/>
          <w:vertAlign w:val="superscript"/>
        </w:rPr>
        <w:t>th</w:t>
      </w:r>
      <w:r w:rsidR="009D3174" w:rsidRPr="00EC0FEC">
        <w:rPr>
          <w:rFonts w:ascii="Times New Roman" w:hAnsi="Times New Roman" w:cs="Times New Roman"/>
        </w:rPr>
        <w:t xml:space="preserve"> century (</w:t>
      </w:r>
      <w:r w:rsidR="00190F2A">
        <w:rPr>
          <w:rFonts w:ascii="Times New Roman" w:hAnsi="Times New Roman" w:cs="Times New Roman"/>
          <w:color w:val="1C1C1C"/>
        </w:rPr>
        <w:t>c. 580-</w:t>
      </w:r>
      <w:r w:rsidR="009D3174" w:rsidRPr="00EC0FEC">
        <w:rPr>
          <w:rFonts w:ascii="Times New Roman" w:hAnsi="Times New Roman" w:cs="Times New Roman"/>
          <w:color w:val="1C1C1C"/>
        </w:rPr>
        <w:t xml:space="preserve">662). </w:t>
      </w:r>
      <w:r w:rsidR="00190F2A">
        <w:rPr>
          <w:rFonts w:ascii="Times New Roman" w:hAnsi="Times New Roman" w:cs="Times New Roman"/>
          <w:color w:val="1C1C1C"/>
        </w:rPr>
        <w:t xml:space="preserve"> </w:t>
      </w:r>
      <w:r w:rsidR="009D3174" w:rsidRPr="00EC0FEC">
        <w:rPr>
          <w:rFonts w:ascii="Times New Roman" w:hAnsi="Times New Roman" w:cs="Times New Roman"/>
          <w:color w:val="1C1C1C"/>
        </w:rPr>
        <w:t xml:space="preserve">But these ascetics who took </w:t>
      </w:r>
      <w:r w:rsidR="00190F2A">
        <w:rPr>
          <w:rFonts w:ascii="Times New Roman" w:hAnsi="Times New Roman" w:cs="Times New Roman"/>
          <w:color w:val="1C1C1C"/>
        </w:rPr>
        <w:t xml:space="preserve">a </w:t>
      </w:r>
      <w:r w:rsidR="009D3174" w:rsidRPr="00EC0FEC">
        <w:rPr>
          <w:rFonts w:ascii="Times New Roman" w:hAnsi="Times New Roman" w:cs="Times New Roman"/>
          <w:color w:val="1C1C1C"/>
        </w:rPr>
        <w:t>one</w:t>
      </w:r>
      <w:r w:rsidR="00190F2A">
        <w:rPr>
          <w:rFonts w:ascii="Times New Roman" w:hAnsi="Times New Roman" w:cs="Times New Roman"/>
          <w:color w:val="1C1C1C"/>
        </w:rPr>
        <w:t>-</w:t>
      </w:r>
      <w:r w:rsidR="009D3174" w:rsidRPr="00EC0FEC">
        <w:rPr>
          <w:rFonts w:ascii="Times New Roman" w:hAnsi="Times New Roman" w:cs="Times New Roman"/>
          <w:color w:val="1C1C1C"/>
        </w:rPr>
        <w:t>sided view of human life are not wrong in their exaggeration of the harm that the wrong self-love can infl</w:t>
      </w:r>
      <w:r w:rsidR="00190F2A">
        <w:rPr>
          <w:rFonts w:ascii="Times New Roman" w:hAnsi="Times New Roman" w:cs="Times New Roman"/>
          <w:color w:val="1C1C1C"/>
        </w:rPr>
        <w:t>i</w:t>
      </w:r>
      <w:r w:rsidR="009D3174" w:rsidRPr="00EC0FEC">
        <w:rPr>
          <w:rFonts w:ascii="Times New Roman" w:hAnsi="Times New Roman" w:cs="Times New Roman"/>
          <w:color w:val="1C1C1C"/>
        </w:rPr>
        <w:t>ct on us as it shelters its power in the self and can rotate to Narcissism which is the extreme form of self-love.</w:t>
      </w:r>
    </w:p>
    <w:p w14:paraId="7AC716F4" w14:textId="77777777" w:rsidR="000870B0" w:rsidRPr="000870B0" w:rsidRDefault="000870B0" w:rsidP="000870B0">
      <w:pPr>
        <w:widowControl w:val="0"/>
        <w:tabs>
          <w:tab w:val="left" w:pos="360"/>
        </w:tabs>
        <w:autoSpaceDE w:val="0"/>
        <w:autoSpaceDN w:val="0"/>
        <w:adjustRightInd w:val="0"/>
        <w:rPr>
          <w:rFonts w:ascii="Times New Roman" w:hAnsi="Times New Roman" w:cs="Times New Roman"/>
          <w:color w:val="1C1C1C"/>
        </w:rPr>
      </w:pPr>
    </w:p>
    <w:p w14:paraId="51DB285E" w14:textId="5CF490D4" w:rsidR="00BD7374" w:rsidRPr="000870B0" w:rsidRDefault="009D3174" w:rsidP="000870B0">
      <w:pPr>
        <w:pStyle w:val="ListParagraph"/>
        <w:widowControl w:val="0"/>
        <w:numPr>
          <w:ilvl w:val="0"/>
          <w:numId w:val="3"/>
        </w:numPr>
        <w:tabs>
          <w:tab w:val="left" w:pos="8550"/>
        </w:tabs>
        <w:autoSpaceDE w:val="0"/>
        <w:autoSpaceDN w:val="0"/>
        <w:adjustRightInd w:val="0"/>
        <w:ind w:left="360" w:hanging="360"/>
        <w:rPr>
          <w:rFonts w:ascii="Times New Roman" w:hAnsi="Times New Roman" w:cs="Times New Roman"/>
        </w:rPr>
      </w:pPr>
      <w:r w:rsidRPr="00EC0FEC">
        <w:rPr>
          <w:rFonts w:ascii="Times New Roman" w:hAnsi="Times New Roman" w:cs="Times New Roman"/>
          <w:color w:val="1C1C1C"/>
        </w:rPr>
        <w:t xml:space="preserve">Self-denial was not known in Judaism and it became known only in the teaching of Jesus. </w:t>
      </w:r>
      <w:r w:rsidR="00190F2A">
        <w:rPr>
          <w:rFonts w:ascii="Times New Roman" w:hAnsi="Times New Roman" w:cs="Times New Roman"/>
          <w:color w:val="1C1C1C"/>
        </w:rPr>
        <w:t xml:space="preserve"> </w:t>
      </w:r>
      <w:r w:rsidRPr="00EC0FEC">
        <w:rPr>
          <w:rFonts w:ascii="Times New Roman" w:hAnsi="Times New Roman" w:cs="Times New Roman"/>
          <w:color w:val="1C1C1C"/>
        </w:rPr>
        <w:t>There is one reason for that</w:t>
      </w:r>
      <w:r w:rsidR="00190F2A">
        <w:rPr>
          <w:rFonts w:ascii="Times New Roman" w:hAnsi="Times New Roman" w:cs="Times New Roman"/>
          <w:color w:val="1C1C1C"/>
        </w:rPr>
        <w:t>,</w:t>
      </w:r>
      <w:r w:rsidRPr="00EC0FEC">
        <w:rPr>
          <w:rFonts w:ascii="Times New Roman" w:hAnsi="Times New Roman" w:cs="Times New Roman"/>
          <w:color w:val="1C1C1C"/>
        </w:rPr>
        <w:t xml:space="preserve"> that sacrificial love </w:t>
      </w:r>
      <w:r w:rsidR="00190F2A">
        <w:rPr>
          <w:rFonts w:ascii="Times New Roman" w:hAnsi="Times New Roman" w:cs="Times New Roman"/>
          <w:color w:val="1C1C1C"/>
        </w:rPr>
        <w:t xml:space="preserve">also </w:t>
      </w:r>
      <w:r w:rsidRPr="00EC0FEC">
        <w:rPr>
          <w:rFonts w:ascii="Times New Roman" w:hAnsi="Times New Roman" w:cs="Times New Roman"/>
          <w:color w:val="1C1C1C"/>
        </w:rPr>
        <w:t xml:space="preserve">was not known in Judaism and this dynamic kind of love can’t </w:t>
      </w:r>
      <w:r w:rsidR="00655B18" w:rsidRPr="00EC0FEC">
        <w:rPr>
          <w:rFonts w:ascii="Times New Roman" w:hAnsi="Times New Roman" w:cs="Times New Roman"/>
          <w:color w:val="1C1C1C"/>
        </w:rPr>
        <w:t xml:space="preserve">be exercised without self-denial. </w:t>
      </w:r>
      <w:r w:rsidRPr="00EC0FEC">
        <w:rPr>
          <w:rFonts w:ascii="Times New Roman" w:hAnsi="Times New Roman" w:cs="Times New Roman"/>
          <w:color w:val="1C1C1C"/>
        </w:rPr>
        <w:t xml:space="preserve">   </w:t>
      </w:r>
    </w:p>
    <w:p w14:paraId="65906CFD" w14:textId="77777777" w:rsidR="000870B0" w:rsidRPr="000870B0" w:rsidRDefault="000870B0" w:rsidP="000870B0">
      <w:pPr>
        <w:widowControl w:val="0"/>
        <w:tabs>
          <w:tab w:val="left" w:pos="8550"/>
        </w:tabs>
        <w:autoSpaceDE w:val="0"/>
        <w:autoSpaceDN w:val="0"/>
        <w:adjustRightInd w:val="0"/>
        <w:rPr>
          <w:rFonts w:ascii="Times New Roman" w:hAnsi="Times New Roman" w:cs="Times New Roman"/>
        </w:rPr>
      </w:pPr>
    </w:p>
    <w:p w14:paraId="550D2459" w14:textId="77129C09" w:rsidR="00655B18" w:rsidRPr="000870B0" w:rsidRDefault="00655B18" w:rsidP="00EC0FEC">
      <w:pPr>
        <w:pStyle w:val="ListParagraph"/>
        <w:widowControl w:val="0"/>
        <w:tabs>
          <w:tab w:val="left" w:pos="8550"/>
        </w:tabs>
        <w:autoSpaceDE w:val="0"/>
        <w:autoSpaceDN w:val="0"/>
        <w:adjustRightInd w:val="0"/>
        <w:ind w:left="0"/>
        <w:rPr>
          <w:rFonts w:ascii="Times New Roman" w:hAnsi="Times New Roman" w:cs="Times New Roman"/>
          <w:b/>
          <w:color w:val="1C1C1C"/>
        </w:rPr>
      </w:pPr>
      <w:r w:rsidRPr="000870B0">
        <w:rPr>
          <w:rFonts w:ascii="Times New Roman" w:hAnsi="Times New Roman" w:cs="Times New Roman"/>
          <w:b/>
          <w:color w:val="1C1C1C"/>
        </w:rPr>
        <w:t>Love your neighbor as you love yourself</w:t>
      </w:r>
    </w:p>
    <w:p w14:paraId="286FB293" w14:textId="5BBA31BD" w:rsidR="006760F9" w:rsidRDefault="00655B18" w:rsidP="000870B0">
      <w:pPr>
        <w:pStyle w:val="ListParagraph"/>
        <w:widowControl w:val="0"/>
        <w:numPr>
          <w:ilvl w:val="0"/>
          <w:numId w:val="4"/>
        </w:numPr>
        <w:tabs>
          <w:tab w:val="left" w:pos="8550"/>
        </w:tabs>
        <w:autoSpaceDE w:val="0"/>
        <w:autoSpaceDN w:val="0"/>
        <w:adjustRightInd w:val="0"/>
        <w:ind w:left="360" w:hanging="360"/>
        <w:rPr>
          <w:rFonts w:ascii="Times New Roman" w:hAnsi="Times New Roman" w:cs="Times New Roman"/>
          <w:color w:val="010F18"/>
        </w:rPr>
      </w:pPr>
      <w:r w:rsidRPr="00EC0FEC">
        <w:rPr>
          <w:rFonts w:ascii="Times New Roman" w:hAnsi="Times New Roman" w:cs="Times New Roman"/>
          <w:color w:val="1C1C1C"/>
        </w:rPr>
        <w:t xml:space="preserve">To love whatever form of love that may be there has to be a seed of love in us. </w:t>
      </w:r>
      <w:r w:rsidR="00190F2A">
        <w:rPr>
          <w:rFonts w:ascii="Times New Roman" w:hAnsi="Times New Roman" w:cs="Times New Roman"/>
          <w:color w:val="1C1C1C"/>
        </w:rPr>
        <w:t xml:space="preserve"> </w:t>
      </w:r>
      <w:r w:rsidRPr="00EC0FEC">
        <w:rPr>
          <w:rFonts w:ascii="Times New Roman" w:hAnsi="Times New Roman" w:cs="Times New Roman"/>
          <w:color w:val="1C1C1C"/>
        </w:rPr>
        <w:t xml:space="preserve">Our Lord told us that this seed is alive and can be of good use: </w:t>
      </w:r>
      <w:r w:rsidRPr="00190F2A">
        <w:rPr>
          <w:rFonts w:ascii="Times New Roman" w:hAnsi="Times New Roman" w:cs="Times New Roman"/>
          <w:i/>
          <w:color w:val="1C1C1C"/>
        </w:rPr>
        <w:t>“</w:t>
      </w:r>
      <w:r w:rsidR="00190F2A">
        <w:rPr>
          <w:rFonts w:ascii="Times New Roman" w:hAnsi="Times New Roman" w:cs="Times New Roman"/>
          <w:i/>
          <w:color w:val="1C1C1C"/>
        </w:rPr>
        <w:t>…</w:t>
      </w:r>
      <w:r w:rsidRPr="00190F2A">
        <w:rPr>
          <w:rFonts w:ascii="Times New Roman" w:hAnsi="Times New Roman" w:cs="Times New Roman"/>
          <w:i/>
          <w:color w:val="010F18"/>
        </w:rPr>
        <w:t>what man is there among you who, when his son asks for a loaf, will give him a sto</w:t>
      </w:r>
      <w:r w:rsidR="00190F2A">
        <w:rPr>
          <w:rFonts w:ascii="Times New Roman" w:hAnsi="Times New Roman" w:cs="Times New Roman"/>
          <w:i/>
          <w:color w:val="010F18"/>
        </w:rPr>
        <w:t xml:space="preserve">ne? </w:t>
      </w:r>
      <w:r w:rsidRPr="00190F2A">
        <w:rPr>
          <w:rFonts w:ascii="Times New Roman" w:hAnsi="Times New Roman" w:cs="Times New Roman"/>
          <w:i/>
          <w:color w:val="010F18"/>
        </w:rPr>
        <w:t xml:space="preserve">Or if he asks for a fish, he will </w:t>
      </w:r>
      <w:r w:rsidR="00190F2A">
        <w:rPr>
          <w:rFonts w:ascii="Times New Roman" w:hAnsi="Times New Roman" w:cs="Times New Roman"/>
          <w:i/>
          <w:color w:val="010F18"/>
        </w:rPr>
        <w:t xml:space="preserve">not give him a snake, will he? </w:t>
      </w:r>
      <w:r w:rsidRPr="00190F2A">
        <w:rPr>
          <w:rFonts w:ascii="Times New Roman" w:hAnsi="Times New Roman" w:cs="Times New Roman"/>
          <w:i/>
          <w:color w:val="010F18"/>
        </w:rPr>
        <w:t>If you then, being evil, know how to give good gifts to your children, how much more will your Father who is in heaven give what is good to those who ask Him!”</w:t>
      </w:r>
      <w:r w:rsidRPr="00EC0FEC">
        <w:rPr>
          <w:rFonts w:ascii="Times New Roman" w:hAnsi="Times New Roman" w:cs="Times New Roman"/>
          <w:color w:val="010F18"/>
        </w:rPr>
        <w:t xml:space="preserve"> </w:t>
      </w:r>
      <w:r w:rsidR="006760F9" w:rsidRPr="00EC0FEC">
        <w:rPr>
          <w:rFonts w:ascii="Times New Roman" w:hAnsi="Times New Roman" w:cs="Times New Roman"/>
          <w:color w:val="010F18"/>
        </w:rPr>
        <w:t>(Matt</w:t>
      </w:r>
      <w:r w:rsidRPr="00EC0FEC">
        <w:rPr>
          <w:rFonts w:ascii="Times New Roman" w:hAnsi="Times New Roman" w:cs="Times New Roman"/>
          <w:color w:val="010F18"/>
        </w:rPr>
        <w:t xml:space="preserve"> 7:9-11)</w:t>
      </w:r>
      <w:r w:rsidR="006760F9" w:rsidRPr="00EC0FEC">
        <w:rPr>
          <w:rFonts w:ascii="Times New Roman" w:hAnsi="Times New Roman" w:cs="Times New Roman"/>
          <w:color w:val="010F18"/>
        </w:rPr>
        <w:t>. Love is in us, and it can be stimulated by a stimulant but if it is not in us love can’t be acquired.</w:t>
      </w:r>
    </w:p>
    <w:p w14:paraId="1A78A65C" w14:textId="77777777" w:rsidR="000870B0" w:rsidRPr="000870B0" w:rsidRDefault="000870B0" w:rsidP="000870B0">
      <w:pPr>
        <w:widowControl w:val="0"/>
        <w:tabs>
          <w:tab w:val="left" w:pos="8550"/>
        </w:tabs>
        <w:autoSpaceDE w:val="0"/>
        <w:autoSpaceDN w:val="0"/>
        <w:adjustRightInd w:val="0"/>
        <w:rPr>
          <w:rFonts w:ascii="Times New Roman" w:hAnsi="Times New Roman" w:cs="Times New Roman"/>
          <w:color w:val="010F18"/>
        </w:rPr>
      </w:pPr>
    </w:p>
    <w:p w14:paraId="4F712B8D" w14:textId="11130A96" w:rsidR="00696A42" w:rsidRPr="00EC0FEC" w:rsidRDefault="006760F9" w:rsidP="000870B0">
      <w:pPr>
        <w:pStyle w:val="ListParagraph"/>
        <w:widowControl w:val="0"/>
        <w:numPr>
          <w:ilvl w:val="0"/>
          <w:numId w:val="4"/>
        </w:numPr>
        <w:tabs>
          <w:tab w:val="left" w:pos="8550"/>
        </w:tabs>
        <w:autoSpaceDE w:val="0"/>
        <w:autoSpaceDN w:val="0"/>
        <w:adjustRightInd w:val="0"/>
        <w:ind w:left="360" w:hanging="360"/>
        <w:rPr>
          <w:rFonts w:ascii="Times New Roman" w:hAnsi="Times New Roman" w:cs="Times New Roman"/>
        </w:rPr>
      </w:pPr>
      <w:r w:rsidRPr="00EC0FEC">
        <w:rPr>
          <w:rFonts w:ascii="Times New Roman" w:hAnsi="Times New Roman" w:cs="Times New Roman"/>
          <w:color w:val="1C1C1C"/>
        </w:rPr>
        <w:t>The neighbor is the other, who in the Christian vision is Jesus himself, and we shall see how Jesus in the Parable of the Good Samaritan has changed the place of the neighbor for the b</w:t>
      </w:r>
      <w:r w:rsidR="00696A42" w:rsidRPr="00EC0FEC">
        <w:rPr>
          <w:rFonts w:ascii="Times New Roman" w:hAnsi="Times New Roman" w:cs="Times New Roman"/>
          <w:color w:val="1C1C1C"/>
        </w:rPr>
        <w:t>l</w:t>
      </w:r>
      <w:r w:rsidRPr="00EC0FEC">
        <w:rPr>
          <w:rFonts w:ascii="Times New Roman" w:hAnsi="Times New Roman" w:cs="Times New Roman"/>
          <w:color w:val="1C1C1C"/>
        </w:rPr>
        <w:t xml:space="preserve">ood </w:t>
      </w:r>
      <w:r w:rsidR="005E0D96" w:rsidRPr="00EC0FEC">
        <w:rPr>
          <w:rFonts w:ascii="Times New Roman" w:hAnsi="Times New Roman" w:cs="Times New Roman"/>
          <w:color w:val="1C1C1C"/>
        </w:rPr>
        <w:t>related persons</w:t>
      </w:r>
      <w:r w:rsidR="00696A42" w:rsidRPr="00EC0FEC">
        <w:rPr>
          <w:rFonts w:ascii="Times New Roman" w:hAnsi="Times New Roman" w:cs="Times New Roman"/>
          <w:color w:val="1C1C1C"/>
        </w:rPr>
        <w:t xml:space="preserve"> to the universal humanity. </w:t>
      </w:r>
      <w:r w:rsidR="00190F2A">
        <w:rPr>
          <w:rFonts w:ascii="Times New Roman" w:hAnsi="Times New Roman" w:cs="Times New Roman"/>
          <w:color w:val="1C1C1C"/>
        </w:rPr>
        <w:t xml:space="preserve"> </w:t>
      </w:r>
      <w:r w:rsidR="00696A42" w:rsidRPr="00EC0FEC">
        <w:rPr>
          <w:rFonts w:ascii="Times New Roman" w:hAnsi="Times New Roman" w:cs="Times New Roman"/>
          <w:color w:val="1C1C1C"/>
        </w:rPr>
        <w:t>Loving the other is extending our love from the self to what is outside the self where we can truly share and receive.</w:t>
      </w:r>
    </w:p>
    <w:p w14:paraId="0AA942E9" w14:textId="77777777" w:rsidR="000870B0" w:rsidRDefault="000870B0" w:rsidP="00EC0FEC">
      <w:pPr>
        <w:pStyle w:val="ListParagraph"/>
        <w:widowControl w:val="0"/>
        <w:tabs>
          <w:tab w:val="left" w:pos="8550"/>
        </w:tabs>
        <w:autoSpaceDE w:val="0"/>
        <w:autoSpaceDN w:val="0"/>
        <w:adjustRightInd w:val="0"/>
        <w:ind w:left="0"/>
        <w:rPr>
          <w:rFonts w:ascii="Times New Roman" w:hAnsi="Times New Roman" w:cs="Times New Roman"/>
          <w:color w:val="1C1C1C"/>
        </w:rPr>
      </w:pPr>
    </w:p>
    <w:p w14:paraId="4E10ED77" w14:textId="77777777" w:rsidR="00696A42" w:rsidRPr="000870B0" w:rsidRDefault="00696A42" w:rsidP="00EC0FEC">
      <w:pPr>
        <w:pStyle w:val="ListParagraph"/>
        <w:widowControl w:val="0"/>
        <w:tabs>
          <w:tab w:val="left" w:pos="8550"/>
        </w:tabs>
        <w:autoSpaceDE w:val="0"/>
        <w:autoSpaceDN w:val="0"/>
        <w:adjustRightInd w:val="0"/>
        <w:ind w:left="0"/>
        <w:rPr>
          <w:rFonts w:ascii="Times New Roman" w:hAnsi="Times New Roman" w:cs="Times New Roman"/>
          <w:b/>
          <w:color w:val="1C1C1C"/>
        </w:rPr>
      </w:pPr>
      <w:r w:rsidRPr="000870B0">
        <w:rPr>
          <w:rFonts w:ascii="Times New Roman" w:hAnsi="Times New Roman" w:cs="Times New Roman"/>
          <w:b/>
          <w:color w:val="1C1C1C"/>
        </w:rPr>
        <w:t xml:space="preserve">Self-denial </w:t>
      </w:r>
      <w:r w:rsidR="006760F9" w:rsidRPr="000870B0">
        <w:rPr>
          <w:rFonts w:ascii="Times New Roman" w:hAnsi="Times New Roman" w:cs="Times New Roman"/>
          <w:b/>
          <w:color w:val="1C1C1C"/>
        </w:rPr>
        <w:t xml:space="preserve"> </w:t>
      </w:r>
    </w:p>
    <w:p w14:paraId="67AA7E3D" w14:textId="1D244173" w:rsidR="005E0D96" w:rsidRDefault="000870B0" w:rsidP="000870B0">
      <w:pPr>
        <w:pStyle w:val="ListParagraph"/>
        <w:widowControl w:val="0"/>
        <w:numPr>
          <w:ilvl w:val="0"/>
          <w:numId w:val="5"/>
        </w:numPr>
        <w:tabs>
          <w:tab w:val="left" w:pos="8550"/>
        </w:tabs>
        <w:autoSpaceDE w:val="0"/>
        <w:autoSpaceDN w:val="0"/>
        <w:adjustRightInd w:val="0"/>
        <w:ind w:left="360" w:hanging="360"/>
        <w:rPr>
          <w:rFonts w:ascii="Times New Roman" w:hAnsi="Times New Roman" w:cs="Times New Roman"/>
          <w:color w:val="1C1C1C"/>
        </w:rPr>
      </w:pPr>
      <w:r w:rsidRPr="000870B0">
        <w:rPr>
          <w:rFonts w:ascii="Times New Roman" w:hAnsi="Times New Roman" w:cs="Times New Roman"/>
          <w:color w:val="1C1C1C"/>
        </w:rPr>
        <w:t>Self-denial is not self-hate.</w:t>
      </w:r>
      <w:r>
        <w:rPr>
          <w:rFonts w:ascii="Times New Roman" w:hAnsi="Times New Roman" w:cs="Times New Roman"/>
          <w:b/>
          <w:color w:val="1C1C1C"/>
        </w:rPr>
        <w:t xml:space="preserve">  </w:t>
      </w:r>
      <w:r w:rsidR="00696A42" w:rsidRPr="000870B0">
        <w:rPr>
          <w:rFonts w:ascii="Times New Roman" w:hAnsi="Times New Roman" w:cs="Times New Roman"/>
          <w:color w:val="1C1C1C"/>
        </w:rPr>
        <w:t xml:space="preserve">If we hate anything blindly we allow this virus to live in us. </w:t>
      </w:r>
      <w:r w:rsidR="00190F2A">
        <w:rPr>
          <w:rFonts w:ascii="Times New Roman" w:hAnsi="Times New Roman" w:cs="Times New Roman"/>
          <w:color w:val="1C1C1C"/>
        </w:rPr>
        <w:t xml:space="preserve"> </w:t>
      </w:r>
      <w:r w:rsidR="00696A42" w:rsidRPr="000870B0">
        <w:rPr>
          <w:rFonts w:ascii="Times New Roman" w:hAnsi="Times New Roman" w:cs="Times New Roman"/>
          <w:color w:val="1C1C1C"/>
        </w:rPr>
        <w:t>We hate sin not because we hate but because our love is so alive that it rejects sin as the damaging self-</w:t>
      </w:r>
      <w:r w:rsidR="005E0D96" w:rsidRPr="000870B0">
        <w:rPr>
          <w:rFonts w:ascii="Times New Roman" w:hAnsi="Times New Roman" w:cs="Times New Roman"/>
          <w:color w:val="1C1C1C"/>
        </w:rPr>
        <w:t>injury that we inflect on our being.</w:t>
      </w:r>
      <w:r w:rsidR="00190F2A">
        <w:rPr>
          <w:rFonts w:ascii="Times New Roman" w:hAnsi="Times New Roman" w:cs="Times New Roman"/>
          <w:color w:val="1C1C1C"/>
        </w:rPr>
        <w:t xml:space="preserve"> </w:t>
      </w:r>
      <w:r w:rsidR="005E0D96" w:rsidRPr="000870B0">
        <w:rPr>
          <w:rFonts w:ascii="Times New Roman" w:hAnsi="Times New Roman" w:cs="Times New Roman"/>
          <w:color w:val="1C1C1C"/>
        </w:rPr>
        <w:t xml:space="preserve"> No one loves to cut off part of his or her body, thus in the same breath no one would like to damage his or her inner life.</w:t>
      </w:r>
    </w:p>
    <w:p w14:paraId="45F85B98" w14:textId="77777777" w:rsidR="000870B0" w:rsidRPr="000870B0" w:rsidRDefault="000870B0" w:rsidP="000870B0">
      <w:pPr>
        <w:pStyle w:val="ListParagraph"/>
        <w:widowControl w:val="0"/>
        <w:tabs>
          <w:tab w:val="left" w:pos="8550"/>
        </w:tabs>
        <w:autoSpaceDE w:val="0"/>
        <w:autoSpaceDN w:val="0"/>
        <w:adjustRightInd w:val="0"/>
        <w:ind w:left="360"/>
        <w:rPr>
          <w:rFonts w:ascii="Times New Roman" w:hAnsi="Times New Roman" w:cs="Times New Roman"/>
          <w:color w:val="1C1C1C"/>
        </w:rPr>
      </w:pPr>
    </w:p>
    <w:p w14:paraId="67E324BC" w14:textId="3F1E467D" w:rsidR="005E0D96" w:rsidRPr="000870B0" w:rsidRDefault="005E0D96" w:rsidP="000870B0">
      <w:pPr>
        <w:pStyle w:val="ListParagraph"/>
        <w:widowControl w:val="0"/>
        <w:numPr>
          <w:ilvl w:val="0"/>
          <w:numId w:val="5"/>
        </w:numPr>
        <w:tabs>
          <w:tab w:val="left" w:pos="8550"/>
        </w:tabs>
        <w:autoSpaceDE w:val="0"/>
        <w:autoSpaceDN w:val="0"/>
        <w:adjustRightInd w:val="0"/>
        <w:ind w:left="360" w:hanging="360"/>
        <w:rPr>
          <w:rFonts w:ascii="Times New Roman" w:hAnsi="Times New Roman" w:cs="Times New Roman"/>
          <w:color w:val="1C1C1C"/>
        </w:rPr>
      </w:pPr>
      <w:r w:rsidRPr="00EC0FEC">
        <w:rPr>
          <w:rFonts w:ascii="Times New Roman" w:hAnsi="Times New Roman" w:cs="Times New Roman"/>
          <w:color w:val="1C1C1C"/>
        </w:rPr>
        <w:t xml:space="preserve">We deny our self as the only center for </w:t>
      </w:r>
      <w:r w:rsidR="000870B0" w:rsidRPr="00EC0FEC">
        <w:rPr>
          <w:rFonts w:ascii="Times New Roman" w:hAnsi="Times New Roman" w:cs="Times New Roman"/>
          <w:color w:val="1C1C1C"/>
        </w:rPr>
        <w:t>consc</w:t>
      </w:r>
      <w:r w:rsidR="000870B0">
        <w:rPr>
          <w:rFonts w:ascii="Times New Roman" w:hAnsi="Times New Roman" w:cs="Times New Roman"/>
          <w:color w:val="1C1C1C"/>
        </w:rPr>
        <w:t>io</w:t>
      </w:r>
      <w:r w:rsidR="000870B0" w:rsidRPr="00EC0FEC">
        <w:rPr>
          <w:rFonts w:ascii="Times New Roman" w:hAnsi="Times New Roman" w:cs="Times New Roman"/>
          <w:color w:val="1C1C1C"/>
        </w:rPr>
        <w:t>usness</w:t>
      </w:r>
      <w:r w:rsidRPr="00EC0FEC">
        <w:rPr>
          <w:rFonts w:ascii="Times New Roman" w:hAnsi="Times New Roman" w:cs="Times New Roman"/>
          <w:color w:val="1C1C1C"/>
        </w:rPr>
        <w:t xml:space="preserve"> because our being is shared with all that is </w:t>
      </w:r>
      <w:r w:rsidR="000870B0">
        <w:rPr>
          <w:rFonts w:ascii="Times New Roman" w:hAnsi="Times New Roman" w:cs="Times New Roman"/>
          <w:color w:val="1C1C1C"/>
        </w:rPr>
        <w:t>a</w:t>
      </w:r>
      <w:r w:rsidRPr="00EC0FEC">
        <w:rPr>
          <w:rFonts w:ascii="Times New Roman" w:hAnsi="Times New Roman" w:cs="Times New Roman"/>
          <w:color w:val="1C1C1C"/>
        </w:rPr>
        <w:t>round us.</w:t>
      </w:r>
      <w:r w:rsidRPr="00EC0FEC">
        <w:rPr>
          <w:rFonts w:ascii="Times New Roman" w:hAnsi="Times New Roman" w:cs="Times New Roman"/>
          <w:bCs/>
        </w:rPr>
        <w:t xml:space="preserve"> </w:t>
      </w:r>
    </w:p>
    <w:p w14:paraId="63DEC2B7" w14:textId="77777777" w:rsidR="000870B0" w:rsidRPr="000870B0" w:rsidRDefault="000870B0" w:rsidP="000870B0">
      <w:pPr>
        <w:widowControl w:val="0"/>
        <w:tabs>
          <w:tab w:val="left" w:pos="8550"/>
        </w:tabs>
        <w:autoSpaceDE w:val="0"/>
        <w:autoSpaceDN w:val="0"/>
        <w:adjustRightInd w:val="0"/>
        <w:rPr>
          <w:rFonts w:ascii="Times New Roman" w:hAnsi="Times New Roman" w:cs="Times New Roman"/>
          <w:color w:val="1C1C1C"/>
        </w:rPr>
      </w:pPr>
    </w:p>
    <w:p w14:paraId="43EB3EC9" w14:textId="65AA6544" w:rsidR="00190F2A" w:rsidRPr="00190F2A" w:rsidRDefault="0020227B" w:rsidP="00190F2A">
      <w:pPr>
        <w:pStyle w:val="ListParagraph"/>
        <w:widowControl w:val="0"/>
        <w:numPr>
          <w:ilvl w:val="0"/>
          <w:numId w:val="5"/>
        </w:numPr>
        <w:tabs>
          <w:tab w:val="left" w:pos="8550"/>
        </w:tabs>
        <w:autoSpaceDE w:val="0"/>
        <w:autoSpaceDN w:val="0"/>
        <w:adjustRightInd w:val="0"/>
        <w:ind w:left="360" w:hanging="360"/>
        <w:rPr>
          <w:rFonts w:ascii="Times New Roman" w:hAnsi="Times New Roman" w:cs="Times New Roman"/>
          <w:b/>
        </w:rPr>
      </w:pPr>
      <w:r>
        <w:rPr>
          <w:rFonts w:ascii="Times New Roman" w:hAnsi="Times New Roman" w:cs="Times New Roman"/>
          <w:b/>
          <w:bCs/>
        </w:rPr>
        <w:t xml:space="preserve">What is the use of </w:t>
      </w:r>
      <w:r w:rsidR="00190F2A" w:rsidRPr="00190F2A">
        <w:rPr>
          <w:rFonts w:ascii="Times New Roman" w:hAnsi="Times New Roman" w:cs="Times New Roman"/>
          <w:b/>
          <w:bCs/>
        </w:rPr>
        <w:t>either</w:t>
      </w:r>
      <w:r>
        <w:rPr>
          <w:rFonts w:ascii="Times New Roman" w:hAnsi="Times New Roman" w:cs="Times New Roman"/>
          <w:b/>
          <w:bCs/>
        </w:rPr>
        <w:t xml:space="preserve"> words ‘inter-being” and ‘inter-all’</w:t>
      </w:r>
      <w:r w:rsidR="00190F2A" w:rsidRPr="00190F2A">
        <w:rPr>
          <w:rFonts w:ascii="Times New Roman" w:hAnsi="Times New Roman" w:cs="Times New Roman"/>
          <w:b/>
          <w:bCs/>
        </w:rPr>
        <w:t>?</w:t>
      </w:r>
    </w:p>
    <w:p w14:paraId="0E5ABD26" w14:textId="14967473" w:rsidR="00190F2A" w:rsidRDefault="00190F2A" w:rsidP="00190F2A">
      <w:pPr>
        <w:pStyle w:val="ListParagraph"/>
        <w:widowControl w:val="0"/>
        <w:tabs>
          <w:tab w:val="left" w:pos="720"/>
        </w:tabs>
        <w:autoSpaceDE w:val="0"/>
        <w:autoSpaceDN w:val="0"/>
        <w:adjustRightInd w:val="0"/>
        <w:ind w:hanging="360"/>
        <w:rPr>
          <w:rFonts w:ascii="Times New Roman" w:hAnsi="Times New Roman" w:cs="Times New Roman"/>
          <w:bCs/>
        </w:rPr>
      </w:pPr>
      <w:r>
        <w:rPr>
          <w:rFonts w:ascii="Times New Roman" w:hAnsi="Times New Roman" w:cs="Times New Roman"/>
          <w:bCs/>
        </w:rPr>
        <w:t xml:space="preserve">a. </w:t>
      </w:r>
      <w:r>
        <w:rPr>
          <w:rFonts w:ascii="Times New Roman" w:hAnsi="Times New Roman" w:cs="Times New Roman"/>
          <w:bCs/>
        </w:rPr>
        <w:tab/>
        <w:t>A l</w:t>
      </w:r>
      <w:r w:rsidR="005E0D96" w:rsidRPr="00EC0FEC">
        <w:rPr>
          <w:rFonts w:ascii="Times New Roman" w:hAnsi="Times New Roman" w:cs="Times New Roman"/>
          <w:bCs/>
        </w:rPr>
        <w:t xml:space="preserve">ong time </w:t>
      </w:r>
      <w:r>
        <w:rPr>
          <w:rFonts w:ascii="Times New Roman" w:hAnsi="Times New Roman" w:cs="Times New Roman"/>
          <w:bCs/>
        </w:rPr>
        <w:t xml:space="preserve">ago </w:t>
      </w:r>
      <w:r w:rsidR="005E0D96" w:rsidRPr="00EC0FEC">
        <w:rPr>
          <w:rFonts w:ascii="Times New Roman" w:hAnsi="Times New Roman" w:cs="Times New Roman"/>
          <w:bCs/>
        </w:rPr>
        <w:t>t</w:t>
      </w:r>
      <w:r>
        <w:rPr>
          <w:rFonts w:ascii="Times New Roman" w:hAnsi="Times New Roman" w:cs="Times New Roman"/>
          <w:bCs/>
        </w:rPr>
        <w:t>wo new words were common: </w:t>
      </w:r>
      <w:r w:rsidR="00492105">
        <w:rPr>
          <w:rFonts w:ascii="Times New Roman" w:hAnsi="Times New Roman" w:cs="Times New Roman"/>
          <w:bCs/>
        </w:rPr>
        <w:t>i</w:t>
      </w:r>
      <w:r>
        <w:rPr>
          <w:rFonts w:ascii="Times New Roman" w:hAnsi="Times New Roman" w:cs="Times New Roman"/>
          <w:bCs/>
        </w:rPr>
        <w:t>nter</w:t>
      </w:r>
      <w:r w:rsidR="005E0D96" w:rsidRPr="00EC0FEC">
        <w:rPr>
          <w:rFonts w:ascii="Times New Roman" w:hAnsi="Times New Roman" w:cs="Times New Roman"/>
          <w:bCs/>
        </w:rPr>
        <w:t>-being and inter-all.</w:t>
      </w:r>
    </w:p>
    <w:p w14:paraId="1FF443DC" w14:textId="2418AA42" w:rsidR="005E0D96" w:rsidRPr="00EC0FEC" w:rsidRDefault="00190F2A" w:rsidP="00190F2A">
      <w:pPr>
        <w:pStyle w:val="ListParagraph"/>
        <w:widowControl w:val="0"/>
        <w:tabs>
          <w:tab w:val="left" w:pos="720"/>
        </w:tabs>
        <w:autoSpaceDE w:val="0"/>
        <w:autoSpaceDN w:val="0"/>
        <w:adjustRightInd w:val="0"/>
        <w:ind w:hanging="360"/>
        <w:rPr>
          <w:rFonts w:ascii="Times New Roman" w:hAnsi="Times New Roman" w:cs="Times New Roman"/>
        </w:rPr>
      </w:pPr>
      <w:r>
        <w:rPr>
          <w:rFonts w:ascii="Times New Roman" w:hAnsi="Times New Roman" w:cs="Times New Roman"/>
          <w:bCs/>
        </w:rPr>
        <w:t xml:space="preserve">b. </w:t>
      </w:r>
      <w:r>
        <w:rPr>
          <w:rFonts w:ascii="Times New Roman" w:hAnsi="Times New Roman" w:cs="Times New Roman"/>
          <w:bCs/>
        </w:rPr>
        <w:tab/>
      </w:r>
      <w:r w:rsidR="005E0D96" w:rsidRPr="00EC0FEC">
        <w:rPr>
          <w:rFonts w:ascii="Times New Roman" w:hAnsi="Times New Roman" w:cs="Times New Roman"/>
          <w:bCs/>
        </w:rPr>
        <w:t xml:space="preserve">If you see paper, you </w:t>
      </w:r>
      <w:r>
        <w:rPr>
          <w:rFonts w:ascii="Times New Roman" w:hAnsi="Times New Roman" w:cs="Times New Roman"/>
          <w:bCs/>
        </w:rPr>
        <w:t>likely can’t see the tree and the w</w:t>
      </w:r>
      <w:r w:rsidR="005E0D96" w:rsidRPr="00EC0FEC">
        <w:rPr>
          <w:rFonts w:ascii="Times New Roman" w:hAnsi="Times New Roman" w:cs="Times New Roman"/>
          <w:bCs/>
        </w:rPr>
        <w:t>oodcutter and the </w:t>
      </w:r>
      <w:r>
        <w:rPr>
          <w:rFonts w:ascii="Times New Roman" w:hAnsi="Times New Roman" w:cs="Times New Roman"/>
          <w:bCs/>
        </w:rPr>
        <w:t>w</w:t>
      </w:r>
      <w:r w:rsidR="005E0D96" w:rsidRPr="00EC0FEC">
        <w:rPr>
          <w:rFonts w:ascii="Times New Roman" w:hAnsi="Times New Roman" w:cs="Times New Roman"/>
          <w:bCs/>
        </w:rPr>
        <w:t>agon that carried the par</w:t>
      </w:r>
      <w:r>
        <w:rPr>
          <w:rFonts w:ascii="Times New Roman" w:hAnsi="Times New Roman" w:cs="Times New Roman"/>
          <w:bCs/>
        </w:rPr>
        <w:t xml:space="preserve">ts of the </w:t>
      </w:r>
      <w:r w:rsidR="005E0D96" w:rsidRPr="00EC0FEC">
        <w:rPr>
          <w:rFonts w:ascii="Times New Roman" w:hAnsi="Times New Roman" w:cs="Times New Roman"/>
          <w:bCs/>
        </w:rPr>
        <w:t xml:space="preserve">trees from which </w:t>
      </w:r>
      <w:r>
        <w:rPr>
          <w:rFonts w:ascii="Times New Roman" w:hAnsi="Times New Roman" w:cs="Times New Roman"/>
          <w:bCs/>
        </w:rPr>
        <w:t xml:space="preserve">was </w:t>
      </w:r>
      <w:r w:rsidR="005E0D96" w:rsidRPr="00EC0FEC">
        <w:rPr>
          <w:rFonts w:ascii="Times New Roman" w:hAnsi="Times New Roman" w:cs="Times New Roman"/>
          <w:bCs/>
        </w:rPr>
        <w:t>made this paper that come</w:t>
      </w:r>
      <w:r>
        <w:rPr>
          <w:rFonts w:ascii="Times New Roman" w:hAnsi="Times New Roman" w:cs="Times New Roman"/>
          <w:bCs/>
        </w:rPr>
        <w:t>s</w:t>
      </w:r>
      <w:r w:rsidR="005E0D96" w:rsidRPr="00EC0FEC">
        <w:rPr>
          <w:rFonts w:ascii="Times New Roman" w:hAnsi="Times New Roman" w:cs="Times New Roman"/>
          <w:bCs/>
        </w:rPr>
        <w:t xml:space="preserve"> to your hands. </w:t>
      </w:r>
      <w:r>
        <w:rPr>
          <w:rFonts w:ascii="Times New Roman" w:hAnsi="Times New Roman" w:cs="Times New Roman"/>
          <w:bCs/>
        </w:rPr>
        <w:t xml:space="preserve"> </w:t>
      </w:r>
      <w:r w:rsidR="005E0D96" w:rsidRPr="00EC0FEC">
        <w:rPr>
          <w:rFonts w:ascii="Times New Roman" w:hAnsi="Times New Roman" w:cs="Times New Roman"/>
          <w:bCs/>
        </w:rPr>
        <w:t>All in the universe are in the state of inter-being and thus inter-all. Nothing does stand by itself and for itself; all are not only just connected but all share one common movement, but for different forms of use and purposes.</w:t>
      </w:r>
    </w:p>
    <w:p w14:paraId="6168CD29" w14:textId="1DD04583" w:rsidR="009D2D24" w:rsidRPr="00EC0FEC" w:rsidRDefault="004C1678" w:rsidP="00EC0FEC">
      <w:pPr>
        <w:tabs>
          <w:tab w:val="left" w:pos="8550"/>
        </w:tabs>
        <w:rPr>
          <w:rFonts w:ascii="Times New Roman" w:hAnsi="Times New Roman" w:cs="Times New Roman"/>
          <w:bCs/>
        </w:rPr>
      </w:pPr>
      <w:r w:rsidRPr="00EC0FEC">
        <w:rPr>
          <w:rFonts w:ascii="Times New Roman" w:hAnsi="Times New Roman" w:cs="Times New Roman"/>
          <w:bCs/>
        </w:rPr>
        <w:t xml:space="preserve"> </w:t>
      </w:r>
    </w:p>
    <w:p w14:paraId="78A85B08" w14:textId="739AC6FD" w:rsidR="00290539" w:rsidRPr="00190F2A" w:rsidRDefault="00290539" w:rsidP="00EC0FEC">
      <w:pPr>
        <w:tabs>
          <w:tab w:val="left" w:pos="8550"/>
        </w:tabs>
        <w:rPr>
          <w:rFonts w:ascii="Times New Roman" w:hAnsi="Times New Roman" w:cs="Times New Roman"/>
          <w:b/>
          <w:bCs/>
        </w:rPr>
      </w:pPr>
      <w:r w:rsidRPr="00190F2A">
        <w:rPr>
          <w:rFonts w:ascii="Times New Roman" w:hAnsi="Times New Roman" w:cs="Times New Roman"/>
          <w:b/>
          <w:bCs/>
        </w:rPr>
        <w:t>Love and Eternal Life</w:t>
      </w:r>
    </w:p>
    <w:p w14:paraId="513D8E6D" w14:textId="54A0FEBA" w:rsidR="00D21F78" w:rsidRDefault="00290539" w:rsidP="00190F2A">
      <w:pPr>
        <w:pStyle w:val="ListParagraph"/>
        <w:numPr>
          <w:ilvl w:val="0"/>
          <w:numId w:val="6"/>
        </w:numPr>
        <w:tabs>
          <w:tab w:val="left" w:pos="8550"/>
        </w:tabs>
        <w:ind w:left="360" w:hanging="360"/>
        <w:rPr>
          <w:rFonts w:ascii="Times New Roman" w:hAnsi="Times New Roman" w:cs="Times New Roman"/>
          <w:bCs/>
        </w:rPr>
      </w:pPr>
      <w:r w:rsidRPr="00EC0FEC">
        <w:rPr>
          <w:rFonts w:ascii="Times New Roman" w:hAnsi="Times New Roman" w:cs="Times New Roman"/>
          <w:bCs/>
        </w:rPr>
        <w:t>It is easy to say that since God is love (1 J</w:t>
      </w:r>
      <w:r w:rsidR="005E05AD">
        <w:rPr>
          <w:rFonts w:ascii="Times New Roman" w:hAnsi="Times New Roman" w:cs="Times New Roman"/>
          <w:bCs/>
        </w:rPr>
        <w:t>oh</w:t>
      </w:r>
      <w:r w:rsidRPr="00EC0FEC">
        <w:rPr>
          <w:rFonts w:ascii="Times New Roman" w:hAnsi="Times New Roman" w:cs="Times New Roman"/>
          <w:bCs/>
        </w:rPr>
        <w:t xml:space="preserve">n </w:t>
      </w:r>
      <w:r w:rsidR="00254692" w:rsidRPr="00EC0FEC">
        <w:rPr>
          <w:rFonts w:ascii="Times New Roman" w:hAnsi="Times New Roman" w:cs="Times New Roman"/>
          <w:bCs/>
        </w:rPr>
        <w:t>4:8)</w:t>
      </w:r>
      <w:r w:rsidRPr="00EC0FEC">
        <w:rPr>
          <w:rFonts w:ascii="Times New Roman" w:hAnsi="Times New Roman" w:cs="Times New Roman"/>
          <w:bCs/>
        </w:rPr>
        <w:t xml:space="preserve"> and God is also eternal (</w:t>
      </w:r>
      <w:r w:rsidR="00354828" w:rsidRPr="00EC0FEC">
        <w:rPr>
          <w:rFonts w:ascii="Times New Roman" w:hAnsi="Times New Roman" w:cs="Times New Roman"/>
          <w:bCs/>
        </w:rPr>
        <w:t xml:space="preserve">1 Tim </w:t>
      </w:r>
      <w:r w:rsidR="00254692" w:rsidRPr="00EC0FEC">
        <w:rPr>
          <w:rFonts w:ascii="Times New Roman" w:hAnsi="Times New Roman" w:cs="Times New Roman"/>
          <w:bCs/>
        </w:rPr>
        <w:t>1:17</w:t>
      </w:r>
      <w:r w:rsidRPr="00EC0FEC">
        <w:rPr>
          <w:rFonts w:ascii="Times New Roman" w:hAnsi="Times New Roman" w:cs="Times New Roman"/>
          <w:bCs/>
        </w:rPr>
        <w:t>)</w:t>
      </w:r>
      <w:r w:rsidR="005E05AD">
        <w:rPr>
          <w:rFonts w:ascii="Times New Roman" w:hAnsi="Times New Roman" w:cs="Times New Roman"/>
          <w:bCs/>
        </w:rPr>
        <w:t>,</w:t>
      </w:r>
      <w:r w:rsidRPr="00EC0FEC">
        <w:rPr>
          <w:rFonts w:ascii="Times New Roman" w:hAnsi="Times New Roman" w:cs="Times New Roman"/>
          <w:bCs/>
        </w:rPr>
        <w:t xml:space="preserve"> the two</w:t>
      </w:r>
      <w:r w:rsidR="00254692" w:rsidRPr="00EC0FEC">
        <w:rPr>
          <w:rFonts w:ascii="Times New Roman" w:hAnsi="Times New Roman" w:cs="Times New Roman"/>
          <w:bCs/>
        </w:rPr>
        <w:t xml:space="preserve"> together</w:t>
      </w:r>
      <w:r w:rsidR="00FF24F3" w:rsidRPr="00EC0FEC">
        <w:rPr>
          <w:rFonts w:ascii="Times New Roman" w:hAnsi="Times New Roman" w:cs="Times New Roman"/>
          <w:bCs/>
        </w:rPr>
        <w:t>, love</w:t>
      </w:r>
      <w:r w:rsidRPr="00EC0FEC">
        <w:rPr>
          <w:rFonts w:ascii="Times New Roman" w:hAnsi="Times New Roman" w:cs="Times New Roman"/>
          <w:bCs/>
        </w:rPr>
        <w:t xml:space="preserve"> and eternal life</w:t>
      </w:r>
      <w:r w:rsidR="005E05AD">
        <w:rPr>
          <w:rFonts w:ascii="Times New Roman" w:hAnsi="Times New Roman" w:cs="Times New Roman"/>
          <w:bCs/>
        </w:rPr>
        <w:t>,</w:t>
      </w:r>
      <w:r w:rsidRPr="00EC0FEC">
        <w:rPr>
          <w:rFonts w:ascii="Times New Roman" w:hAnsi="Times New Roman" w:cs="Times New Roman"/>
          <w:bCs/>
        </w:rPr>
        <w:t xml:space="preserve"> can’t be separated because there is no division in God. </w:t>
      </w:r>
      <w:r w:rsidR="005E05AD">
        <w:rPr>
          <w:rFonts w:ascii="Times New Roman" w:hAnsi="Times New Roman" w:cs="Times New Roman"/>
          <w:bCs/>
        </w:rPr>
        <w:t xml:space="preserve"> </w:t>
      </w:r>
      <w:r w:rsidRPr="00EC0FEC">
        <w:rPr>
          <w:rFonts w:ascii="Times New Roman" w:hAnsi="Times New Roman" w:cs="Times New Roman"/>
          <w:bCs/>
        </w:rPr>
        <w:t xml:space="preserve">But this easy way is an attempt to escape from the challenge of how Love is the very eternal life of God. </w:t>
      </w:r>
    </w:p>
    <w:p w14:paraId="6888A464" w14:textId="77777777" w:rsidR="00190F2A" w:rsidRPr="00190F2A" w:rsidRDefault="00190F2A" w:rsidP="00190F2A">
      <w:pPr>
        <w:tabs>
          <w:tab w:val="left" w:pos="8550"/>
        </w:tabs>
        <w:rPr>
          <w:rFonts w:ascii="Times New Roman" w:hAnsi="Times New Roman" w:cs="Times New Roman"/>
          <w:bCs/>
        </w:rPr>
      </w:pPr>
    </w:p>
    <w:p w14:paraId="6DB92A5B" w14:textId="3F41B1FD" w:rsidR="00290539" w:rsidRPr="00190F2A" w:rsidRDefault="00D21F78" w:rsidP="00190F2A">
      <w:pPr>
        <w:pStyle w:val="ListParagraph"/>
        <w:numPr>
          <w:ilvl w:val="0"/>
          <w:numId w:val="6"/>
        </w:numPr>
        <w:tabs>
          <w:tab w:val="left" w:pos="8550"/>
        </w:tabs>
        <w:ind w:left="360" w:hanging="360"/>
        <w:rPr>
          <w:rFonts w:ascii="Times New Roman" w:hAnsi="Times New Roman" w:cs="Times New Roman"/>
          <w:bCs/>
        </w:rPr>
      </w:pPr>
      <w:r w:rsidRPr="00EC0FEC">
        <w:rPr>
          <w:rFonts w:ascii="Times New Roman" w:hAnsi="Times New Roman" w:cs="Times New Roman"/>
          <w:bCs/>
        </w:rPr>
        <w:t xml:space="preserve">Love is </w:t>
      </w:r>
      <w:r w:rsidR="00354828" w:rsidRPr="00EC0FEC">
        <w:rPr>
          <w:rFonts w:ascii="Times New Roman" w:hAnsi="Times New Roman" w:cs="Times New Roman"/>
          <w:bCs/>
        </w:rPr>
        <w:t>what the</w:t>
      </w:r>
      <w:r w:rsidRPr="00EC0FEC">
        <w:rPr>
          <w:rFonts w:ascii="Times New Roman" w:hAnsi="Times New Roman" w:cs="Times New Roman"/>
          <w:bCs/>
        </w:rPr>
        <w:t xml:space="preserve"> Trinity is</w:t>
      </w:r>
      <w:r w:rsidR="005E05AD">
        <w:rPr>
          <w:rFonts w:ascii="Times New Roman" w:hAnsi="Times New Roman" w:cs="Times New Roman"/>
          <w:bCs/>
        </w:rPr>
        <w:t>,</w:t>
      </w:r>
      <w:r w:rsidRPr="00EC0FEC">
        <w:rPr>
          <w:rFonts w:ascii="Times New Roman" w:hAnsi="Times New Roman" w:cs="Times New Roman"/>
          <w:bCs/>
        </w:rPr>
        <w:t xml:space="preserve"> which is the communion of being and tha</w:t>
      </w:r>
      <w:r w:rsidR="00492105">
        <w:rPr>
          <w:rFonts w:ascii="Times New Roman" w:hAnsi="Times New Roman" w:cs="Times New Roman"/>
          <w:bCs/>
        </w:rPr>
        <w:t>t communion is love where each person dwells in the other two p</w:t>
      </w:r>
      <w:r w:rsidRPr="00EC0FEC">
        <w:rPr>
          <w:rFonts w:ascii="Times New Roman" w:hAnsi="Times New Roman" w:cs="Times New Roman"/>
          <w:bCs/>
        </w:rPr>
        <w:t xml:space="preserve">ersons with complete self-giving. This has a </w:t>
      </w:r>
      <w:r w:rsidR="00FF24F3" w:rsidRPr="00EC0FEC">
        <w:rPr>
          <w:rFonts w:ascii="Times New Roman" w:hAnsi="Times New Roman" w:cs="Times New Roman"/>
          <w:bCs/>
        </w:rPr>
        <w:t>name</w:t>
      </w:r>
      <w:r w:rsidR="005E05AD">
        <w:rPr>
          <w:rFonts w:ascii="Times New Roman" w:hAnsi="Times New Roman" w:cs="Times New Roman"/>
          <w:bCs/>
        </w:rPr>
        <w:t xml:space="preserve"> – </w:t>
      </w:r>
      <w:r w:rsidRPr="00EC0FEC">
        <w:rPr>
          <w:rFonts w:ascii="Times New Roman" w:hAnsi="Times New Roman" w:cs="Times New Roman"/>
          <w:bCs/>
        </w:rPr>
        <w:t>Perichoresis</w:t>
      </w:r>
      <w:r w:rsidRPr="00EC0FEC">
        <w:rPr>
          <w:rFonts w:ascii="Times New Roman" w:hAnsi="Times New Roman" w:cs="Times New Roman"/>
        </w:rPr>
        <w:t xml:space="preserve"> (from </w:t>
      </w:r>
      <w:hyperlink r:id="rId9" w:history="1">
        <w:r w:rsidRPr="00EC0FEC">
          <w:rPr>
            <w:rFonts w:ascii="Times New Roman" w:hAnsi="Times New Roman" w:cs="Times New Roman"/>
          </w:rPr>
          <w:t>Greek</w:t>
        </w:r>
      </w:hyperlink>
      <w:r w:rsidRPr="00EC0FEC">
        <w:rPr>
          <w:rFonts w:ascii="Times New Roman" w:hAnsi="Times New Roman" w:cs="Times New Roman"/>
        </w:rPr>
        <w:t xml:space="preserve">: </w:t>
      </w:r>
      <w:r w:rsidRPr="005E05AD">
        <w:rPr>
          <w:rFonts w:ascii="Times New Roman" w:hAnsi="Times New Roman" w:cs="Times New Roman"/>
          <w:b/>
        </w:rPr>
        <w:t>π</w:t>
      </w:r>
      <w:proofErr w:type="spellStart"/>
      <w:r w:rsidRPr="005E05AD">
        <w:rPr>
          <w:rFonts w:ascii="Times New Roman" w:hAnsi="Times New Roman" w:cs="Times New Roman"/>
          <w:b/>
        </w:rPr>
        <w:t>εριχώρησις</w:t>
      </w:r>
      <w:proofErr w:type="spellEnd"/>
      <w:r w:rsidRPr="005E05AD">
        <w:rPr>
          <w:rFonts w:ascii="Times New Roman" w:hAnsi="Times New Roman" w:cs="Times New Roman"/>
          <w:b/>
        </w:rPr>
        <w:t xml:space="preserve"> </w:t>
      </w:r>
      <w:proofErr w:type="spellStart"/>
      <w:r w:rsidRPr="005E05AD">
        <w:rPr>
          <w:rFonts w:ascii="Times New Roman" w:hAnsi="Times New Roman" w:cs="Times New Roman"/>
          <w:b/>
          <w:i/>
          <w:iCs/>
        </w:rPr>
        <w:t>perikhōrēsis</w:t>
      </w:r>
      <w:proofErr w:type="spellEnd"/>
      <w:r w:rsidRPr="00EC0FEC">
        <w:rPr>
          <w:rFonts w:ascii="Times New Roman" w:hAnsi="Times New Roman" w:cs="Times New Roman"/>
        </w:rPr>
        <w:t>, "rotation")</w:t>
      </w:r>
      <w:r w:rsidR="005E05AD">
        <w:rPr>
          <w:rFonts w:ascii="Times New Roman" w:hAnsi="Times New Roman" w:cs="Times New Roman"/>
        </w:rPr>
        <w:t xml:space="preserve"> – which </w:t>
      </w:r>
      <w:r w:rsidRPr="00EC0FEC">
        <w:rPr>
          <w:rFonts w:ascii="Times New Roman" w:hAnsi="Times New Roman" w:cs="Times New Roman"/>
        </w:rPr>
        <w:t xml:space="preserve">describes the relationship between each person of the triune God (Father, Son, and Holy Spirit). </w:t>
      </w:r>
      <w:r w:rsidR="00492105">
        <w:rPr>
          <w:rFonts w:ascii="Times New Roman" w:hAnsi="Times New Roman" w:cs="Times New Roman"/>
        </w:rPr>
        <w:t xml:space="preserve"> </w:t>
      </w:r>
      <w:r w:rsidRPr="00EC0FEC">
        <w:rPr>
          <w:rFonts w:ascii="Times New Roman" w:hAnsi="Times New Roman" w:cs="Times New Roman"/>
        </w:rPr>
        <w:t xml:space="preserve">The word </w:t>
      </w:r>
      <w:proofErr w:type="spellStart"/>
      <w:r w:rsidR="00254692" w:rsidRPr="00EC0FEC">
        <w:rPr>
          <w:rFonts w:ascii="Times New Roman" w:hAnsi="Times New Roman" w:cs="Times New Roman"/>
          <w:bCs/>
        </w:rPr>
        <w:t>Circuminsession</w:t>
      </w:r>
      <w:proofErr w:type="spellEnd"/>
      <w:r w:rsidRPr="00EC0FEC">
        <w:rPr>
          <w:rFonts w:ascii="Times New Roman" w:hAnsi="Times New Roman" w:cs="Times New Roman"/>
        </w:rPr>
        <w:t xml:space="preserve"> is also used to mean the same kind of dynamic movement of the Trinitarian love.   </w:t>
      </w:r>
    </w:p>
    <w:p w14:paraId="614868E3" w14:textId="77777777" w:rsidR="00190F2A" w:rsidRPr="00190F2A" w:rsidRDefault="00190F2A" w:rsidP="00190F2A">
      <w:pPr>
        <w:tabs>
          <w:tab w:val="left" w:pos="8550"/>
        </w:tabs>
        <w:rPr>
          <w:rFonts w:ascii="Times New Roman" w:hAnsi="Times New Roman" w:cs="Times New Roman"/>
          <w:bCs/>
        </w:rPr>
      </w:pPr>
    </w:p>
    <w:p w14:paraId="7356FA11" w14:textId="0A87FF70" w:rsidR="00D76109" w:rsidRPr="00190F2A" w:rsidRDefault="00D76109" w:rsidP="00190F2A">
      <w:pPr>
        <w:pStyle w:val="ListParagraph"/>
        <w:tabs>
          <w:tab w:val="left" w:pos="8550"/>
        </w:tabs>
        <w:ind w:left="0" w:hanging="90"/>
        <w:rPr>
          <w:rFonts w:ascii="Times New Roman" w:hAnsi="Times New Roman" w:cs="Times New Roman"/>
          <w:b/>
          <w:bCs/>
        </w:rPr>
      </w:pPr>
      <w:r w:rsidRPr="00190F2A">
        <w:rPr>
          <w:rFonts w:ascii="Times New Roman" w:hAnsi="Times New Roman" w:cs="Times New Roman"/>
          <w:b/>
          <w:bCs/>
        </w:rPr>
        <w:t>Love is eternal</w:t>
      </w:r>
    </w:p>
    <w:p w14:paraId="7FFCF1F7" w14:textId="5B9AF532" w:rsidR="00D76109" w:rsidRDefault="00D76109" w:rsidP="00190F2A">
      <w:pPr>
        <w:pStyle w:val="ListParagraph"/>
        <w:numPr>
          <w:ilvl w:val="0"/>
          <w:numId w:val="7"/>
        </w:numPr>
        <w:tabs>
          <w:tab w:val="left" w:pos="8550"/>
        </w:tabs>
        <w:ind w:left="360"/>
        <w:rPr>
          <w:rFonts w:ascii="Times New Roman" w:hAnsi="Times New Roman" w:cs="Times New Roman"/>
          <w:bCs/>
        </w:rPr>
      </w:pPr>
      <w:r w:rsidRPr="00EC0FEC">
        <w:rPr>
          <w:rFonts w:ascii="Times New Roman" w:hAnsi="Times New Roman" w:cs="Times New Roman"/>
          <w:bCs/>
        </w:rPr>
        <w:t>Love is eternal because love does not suffer divisions. Our suffering is due to divided love, which does not allow us to see the eternal</w:t>
      </w:r>
      <w:r w:rsidR="005E05AD">
        <w:rPr>
          <w:rFonts w:ascii="Times New Roman" w:hAnsi="Times New Roman" w:cs="Times New Roman"/>
          <w:bCs/>
        </w:rPr>
        <w:t xml:space="preserve"> and</w:t>
      </w:r>
      <w:r w:rsidRPr="00EC0FEC">
        <w:rPr>
          <w:rFonts w:ascii="Times New Roman" w:hAnsi="Times New Roman" w:cs="Times New Roman"/>
          <w:bCs/>
        </w:rPr>
        <w:t xml:space="preserve"> the undivided.</w:t>
      </w:r>
    </w:p>
    <w:p w14:paraId="202ACDB6" w14:textId="77777777" w:rsidR="00190F2A" w:rsidRPr="00190F2A" w:rsidRDefault="00190F2A" w:rsidP="00190F2A">
      <w:pPr>
        <w:tabs>
          <w:tab w:val="left" w:pos="8550"/>
        </w:tabs>
        <w:rPr>
          <w:rFonts w:ascii="Times New Roman" w:hAnsi="Times New Roman" w:cs="Times New Roman"/>
          <w:bCs/>
        </w:rPr>
      </w:pPr>
    </w:p>
    <w:p w14:paraId="011A1D33" w14:textId="62BD6D9B" w:rsidR="006A070F" w:rsidRDefault="00D76109" w:rsidP="00190F2A">
      <w:pPr>
        <w:pStyle w:val="ListParagraph"/>
        <w:numPr>
          <w:ilvl w:val="0"/>
          <w:numId w:val="7"/>
        </w:numPr>
        <w:tabs>
          <w:tab w:val="left" w:pos="8550"/>
        </w:tabs>
        <w:ind w:left="360"/>
        <w:rPr>
          <w:rFonts w:ascii="Times New Roman" w:hAnsi="Times New Roman" w:cs="Times New Roman"/>
          <w:bCs/>
        </w:rPr>
      </w:pPr>
      <w:r w:rsidRPr="00EC0FEC">
        <w:rPr>
          <w:rFonts w:ascii="Times New Roman" w:hAnsi="Times New Roman" w:cs="Times New Roman"/>
          <w:bCs/>
        </w:rPr>
        <w:t xml:space="preserve"> Love does no</w:t>
      </w:r>
      <w:r w:rsidR="005E05AD">
        <w:rPr>
          <w:rFonts w:ascii="Times New Roman" w:hAnsi="Times New Roman" w:cs="Times New Roman"/>
          <w:bCs/>
        </w:rPr>
        <w:t>t</w:t>
      </w:r>
      <w:r w:rsidRPr="00EC0FEC">
        <w:rPr>
          <w:rFonts w:ascii="Times New Roman" w:hAnsi="Times New Roman" w:cs="Times New Roman"/>
          <w:bCs/>
        </w:rPr>
        <w:t xml:space="preserve"> die because it is not made or composed out of perishable </w:t>
      </w:r>
      <w:r w:rsidR="006A070F" w:rsidRPr="00EC0FEC">
        <w:rPr>
          <w:rFonts w:ascii="Times New Roman" w:hAnsi="Times New Roman" w:cs="Times New Roman"/>
          <w:bCs/>
        </w:rPr>
        <w:t>elements.</w:t>
      </w:r>
    </w:p>
    <w:p w14:paraId="1D77E4C3" w14:textId="77777777" w:rsidR="00190F2A" w:rsidRPr="00190F2A" w:rsidRDefault="00190F2A" w:rsidP="00190F2A">
      <w:pPr>
        <w:tabs>
          <w:tab w:val="left" w:pos="8550"/>
        </w:tabs>
        <w:rPr>
          <w:rFonts w:ascii="Times New Roman" w:hAnsi="Times New Roman" w:cs="Times New Roman"/>
          <w:bCs/>
        </w:rPr>
      </w:pPr>
    </w:p>
    <w:p w14:paraId="6B5AD1AF" w14:textId="77777777" w:rsidR="006A070F" w:rsidRDefault="006A070F" w:rsidP="00190F2A">
      <w:pPr>
        <w:pStyle w:val="ListParagraph"/>
        <w:numPr>
          <w:ilvl w:val="0"/>
          <w:numId w:val="7"/>
        </w:numPr>
        <w:tabs>
          <w:tab w:val="left" w:pos="8550"/>
        </w:tabs>
        <w:ind w:left="360"/>
        <w:rPr>
          <w:rFonts w:ascii="Times New Roman" w:hAnsi="Times New Roman" w:cs="Times New Roman"/>
          <w:bCs/>
        </w:rPr>
      </w:pPr>
      <w:r w:rsidRPr="00EC0FEC">
        <w:rPr>
          <w:rFonts w:ascii="Times New Roman" w:hAnsi="Times New Roman" w:cs="Times New Roman"/>
          <w:bCs/>
        </w:rPr>
        <w:t>Love is God’s gift in Christ.</w:t>
      </w:r>
    </w:p>
    <w:p w14:paraId="1233B344" w14:textId="77777777" w:rsidR="00190F2A" w:rsidRDefault="00190F2A" w:rsidP="00190F2A">
      <w:pPr>
        <w:tabs>
          <w:tab w:val="left" w:pos="8550"/>
        </w:tabs>
        <w:ind w:left="360"/>
        <w:rPr>
          <w:rFonts w:ascii="Times New Roman" w:hAnsi="Times New Roman" w:cs="Times New Roman"/>
          <w:bCs/>
        </w:rPr>
      </w:pPr>
    </w:p>
    <w:p w14:paraId="53565BC2" w14:textId="77777777" w:rsidR="00331330" w:rsidRPr="00190F2A" w:rsidRDefault="00331330" w:rsidP="00190F2A">
      <w:pPr>
        <w:tabs>
          <w:tab w:val="left" w:pos="8550"/>
        </w:tabs>
        <w:ind w:left="360"/>
        <w:rPr>
          <w:rFonts w:ascii="Times New Roman" w:hAnsi="Times New Roman" w:cs="Times New Roman"/>
          <w:bCs/>
        </w:rPr>
      </w:pPr>
    </w:p>
    <w:p w14:paraId="69685A5A" w14:textId="565617DE" w:rsidR="006A070F" w:rsidRPr="005E05AD" w:rsidRDefault="006A070F" w:rsidP="005E05AD">
      <w:pPr>
        <w:pStyle w:val="ListParagraph"/>
        <w:tabs>
          <w:tab w:val="left" w:pos="8550"/>
        </w:tabs>
        <w:ind w:left="0"/>
        <w:rPr>
          <w:rFonts w:ascii="Times New Roman" w:hAnsi="Times New Roman" w:cs="Times New Roman"/>
          <w:b/>
        </w:rPr>
      </w:pPr>
      <w:r w:rsidRPr="005E05AD">
        <w:rPr>
          <w:rFonts w:ascii="Times New Roman" w:hAnsi="Times New Roman" w:cs="Times New Roman"/>
          <w:b/>
        </w:rPr>
        <w:t>Eternal Life</w:t>
      </w:r>
      <w:r w:rsidR="005E05AD" w:rsidRPr="005E05AD">
        <w:rPr>
          <w:rFonts w:ascii="Times New Roman" w:hAnsi="Times New Roman" w:cs="Times New Roman"/>
          <w:b/>
        </w:rPr>
        <w:t xml:space="preserve"> - </w:t>
      </w:r>
      <w:r w:rsidRPr="005E05AD">
        <w:rPr>
          <w:rFonts w:ascii="Times New Roman" w:hAnsi="Times New Roman" w:cs="Times New Roman"/>
          <w:b/>
        </w:rPr>
        <w:t>A letter</w:t>
      </w:r>
      <w:r w:rsidR="00492105">
        <w:rPr>
          <w:rFonts w:ascii="Times New Roman" w:hAnsi="Times New Roman" w:cs="Times New Roman"/>
          <w:b/>
        </w:rPr>
        <w:t xml:space="preserve"> from George</w:t>
      </w:r>
    </w:p>
    <w:p w14:paraId="635F235B" w14:textId="7BE8379E" w:rsidR="006A070F" w:rsidRPr="00EC0FEC" w:rsidRDefault="006A070F" w:rsidP="00EC0FEC">
      <w:pPr>
        <w:pStyle w:val="ListParagraph"/>
        <w:tabs>
          <w:tab w:val="left" w:pos="8550"/>
        </w:tabs>
        <w:ind w:left="0"/>
        <w:rPr>
          <w:rFonts w:ascii="Times New Roman" w:hAnsi="Times New Roman" w:cs="Times New Roman"/>
        </w:rPr>
      </w:pPr>
      <w:r w:rsidRPr="00EC0FEC">
        <w:rPr>
          <w:rFonts w:ascii="Times New Roman" w:hAnsi="Times New Roman" w:cs="Times New Roman"/>
        </w:rPr>
        <w:t>My dear brother</w:t>
      </w:r>
      <w:r w:rsidR="00A36409">
        <w:rPr>
          <w:rFonts w:ascii="Times New Roman" w:hAnsi="Times New Roman" w:cs="Times New Roman"/>
        </w:rPr>
        <w:t>,</w:t>
      </w:r>
      <w:r w:rsidRPr="00EC0FEC">
        <w:rPr>
          <w:rFonts w:ascii="Times New Roman" w:hAnsi="Times New Roman" w:cs="Times New Roman"/>
        </w:rPr>
        <w:t xml:space="preserve"> </w:t>
      </w:r>
    </w:p>
    <w:p w14:paraId="53DC5324" w14:textId="77A458F7" w:rsidR="006A070F" w:rsidRPr="00EC0FEC" w:rsidRDefault="006A070F" w:rsidP="00EC0FEC">
      <w:pPr>
        <w:pStyle w:val="ListParagraph"/>
        <w:tabs>
          <w:tab w:val="left" w:pos="8550"/>
        </w:tabs>
        <w:ind w:left="0"/>
        <w:rPr>
          <w:rFonts w:ascii="Times New Roman" w:hAnsi="Times New Roman" w:cs="Times New Roman"/>
        </w:rPr>
      </w:pPr>
      <w:r w:rsidRPr="00EC0FEC">
        <w:rPr>
          <w:rFonts w:ascii="Times New Roman" w:hAnsi="Times New Roman" w:cs="Times New Roman"/>
        </w:rPr>
        <w:t xml:space="preserve">I read your letter out </w:t>
      </w:r>
      <w:r w:rsidR="005E05AD">
        <w:rPr>
          <w:rFonts w:ascii="Times New Roman" w:hAnsi="Times New Roman" w:cs="Times New Roman"/>
        </w:rPr>
        <w:t xml:space="preserve">loud so that I can sense what </w:t>
      </w:r>
      <w:proofErr w:type="gramStart"/>
      <w:r w:rsidR="005E05AD">
        <w:rPr>
          <w:rFonts w:ascii="Times New Roman" w:hAnsi="Times New Roman" w:cs="Times New Roman"/>
        </w:rPr>
        <w:t xml:space="preserve">is the problem that </w:t>
      </w:r>
      <w:r w:rsidRPr="00EC0FEC">
        <w:rPr>
          <w:rFonts w:ascii="Times New Roman" w:hAnsi="Times New Roman" w:cs="Times New Roman"/>
        </w:rPr>
        <w:t>you have with eternal life</w:t>
      </w:r>
      <w:proofErr w:type="gramEnd"/>
      <w:r w:rsidRPr="00EC0FEC">
        <w:rPr>
          <w:rFonts w:ascii="Times New Roman" w:hAnsi="Times New Roman" w:cs="Times New Roman"/>
        </w:rPr>
        <w:t xml:space="preserve">. </w:t>
      </w:r>
      <w:r w:rsidR="005E05AD">
        <w:rPr>
          <w:rFonts w:ascii="Times New Roman" w:hAnsi="Times New Roman" w:cs="Times New Roman"/>
        </w:rPr>
        <w:t xml:space="preserve"> </w:t>
      </w:r>
      <w:r w:rsidRPr="00EC0FEC">
        <w:rPr>
          <w:rFonts w:ascii="Times New Roman" w:hAnsi="Times New Roman" w:cs="Times New Roman"/>
        </w:rPr>
        <w:t>I am aware that</w:t>
      </w:r>
      <w:r w:rsidR="005E05AD">
        <w:rPr>
          <w:rFonts w:ascii="Times New Roman" w:hAnsi="Times New Roman" w:cs="Times New Roman"/>
        </w:rPr>
        <w:t xml:space="preserve"> we don’t teach that subject except</w:t>
      </w:r>
      <w:r w:rsidRPr="00EC0FEC">
        <w:rPr>
          <w:rFonts w:ascii="Times New Roman" w:hAnsi="Times New Roman" w:cs="Times New Roman"/>
        </w:rPr>
        <w:t xml:space="preserve"> in funerals and in pass</w:t>
      </w:r>
      <w:r w:rsidR="005E05AD">
        <w:rPr>
          <w:rFonts w:ascii="Times New Roman" w:hAnsi="Times New Roman" w:cs="Times New Roman"/>
        </w:rPr>
        <w:t>ing</w:t>
      </w:r>
      <w:r w:rsidRPr="00EC0FEC">
        <w:rPr>
          <w:rFonts w:ascii="Times New Roman" w:hAnsi="Times New Roman" w:cs="Times New Roman"/>
        </w:rPr>
        <w:t>.</w:t>
      </w:r>
    </w:p>
    <w:p w14:paraId="6CA34531" w14:textId="77777777" w:rsidR="005E05AD" w:rsidRDefault="005E05AD" w:rsidP="00EC0FEC">
      <w:pPr>
        <w:tabs>
          <w:tab w:val="left" w:pos="8550"/>
        </w:tabs>
        <w:rPr>
          <w:rFonts w:ascii="Times New Roman" w:hAnsi="Times New Roman" w:cs="Times New Roman"/>
        </w:rPr>
      </w:pPr>
    </w:p>
    <w:p w14:paraId="466E7A4C" w14:textId="3FDE7B23" w:rsidR="006A070F" w:rsidRPr="00EC0FEC" w:rsidRDefault="005E05AD" w:rsidP="00EC0FEC">
      <w:pPr>
        <w:tabs>
          <w:tab w:val="left" w:pos="8550"/>
        </w:tabs>
        <w:rPr>
          <w:rFonts w:ascii="Times New Roman" w:hAnsi="Times New Roman" w:cs="Times New Roman"/>
        </w:rPr>
      </w:pPr>
      <w:r>
        <w:rPr>
          <w:rFonts w:ascii="Times New Roman" w:hAnsi="Times New Roman" w:cs="Times New Roman"/>
        </w:rPr>
        <w:t>First,</w:t>
      </w:r>
      <w:r w:rsidR="006A070F" w:rsidRPr="00EC0FEC">
        <w:rPr>
          <w:rFonts w:ascii="Times New Roman" w:hAnsi="Times New Roman" w:cs="Times New Roman"/>
        </w:rPr>
        <w:t xml:space="preserve"> eternal life is the very life of Jesus our Lord. </w:t>
      </w:r>
      <w:r>
        <w:rPr>
          <w:rFonts w:ascii="Times New Roman" w:hAnsi="Times New Roman" w:cs="Times New Roman"/>
        </w:rPr>
        <w:t xml:space="preserve"> </w:t>
      </w:r>
      <w:r w:rsidR="00492105">
        <w:rPr>
          <w:rFonts w:ascii="Times New Roman" w:hAnsi="Times New Roman" w:cs="Times New Roman"/>
        </w:rPr>
        <w:t xml:space="preserve"> </w:t>
      </w:r>
      <w:r w:rsidR="006A070F" w:rsidRPr="00EC0FEC">
        <w:rPr>
          <w:rFonts w:ascii="Times New Roman" w:hAnsi="Times New Roman" w:cs="Times New Roman"/>
        </w:rPr>
        <w:t xml:space="preserve">We receive this life when we are baptized. </w:t>
      </w:r>
      <w:r>
        <w:rPr>
          <w:rFonts w:ascii="Times New Roman" w:hAnsi="Times New Roman" w:cs="Times New Roman"/>
        </w:rPr>
        <w:t xml:space="preserve"> </w:t>
      </w:r>
      <w:r w:rsidR="006A070F" w:rsidRPr="00EC0FEC">
        <w:rPr>
          <w:rFonts w:ascii="Times New Roman" w:hAnsi="Times New Roman" w:cs="Times New Roman"/>
        </w:rPr>
        <w:t>But somehow, there is no post-baptismal teaching in many of our churches. What we receive in baptism</w:t>
      </w:r>
      <w:r>
        <w:rPr>
          <w:rFonts w:ascii="Times New Roman" w:hAnsi="Times New Roman" w:cs="Times New Roman"/>
        </w:rPr>
        <w:t>,</w:t>
      </w:r>
      <w:r w:rsidR="006A070F" w:rsidRPr="00EC0FEC">
        <w:rPr>
          <w:rFonts w:ascii="Times New Roman" w:hAnsi="Times New Roman" w:cs="Times New Roman"/>
        </w:rPr>
        <w:t xml:space="preserve"> among other things</w:t>
      </w:r>
      <w:r>
        <w:rPr>
          <w:rFonts w:ascii="Times New Roman" w:hAnsi="Times New Roman" w:cs="Times New Roman"/>
        </w:rPr>
        <w:t>,</w:t>
      </w:r>
      <w:r w:rsidR="006A070F" w:rsidRPr="00EC0FEC">
        <w:rPr>
          <w:rFonts w:ascii="Times New Roman" w:hAnsi="Times New Roman" w:cs="Times New Roman"/>
        </w:rPr>
        <w:t xml:space="preserve"> is our unbroken fellowship with the Father through the Lord Jesus in the Holy Spirit. </w:t>
      </w:r>
      <w:r>
        <w:rPr>
          <w:rFonts w:ascii="Times New Roman" w:hAnsi="Times New Roman" w:cs="Times New Roman"/>
        </w:rPr>
        <w:t xml:space="preserve"> </w:t>
      </w:r>
      <w:r w:rsidR="006A070F" w:rsidRPr="00EC0FEC">
        <w:rPr>
          <w:rFonts w:ascii="Times New Roman" w:hAnsi="Times New Roman" w:cs="Times New Roman"/>
        </w:rPr>
        <w:t>This is what is given and wha</w:t>
      </w:r>
      <w:r>
        <w:rPr>
          <w:rFonts w:ascii="Times New Roman" w:hAnsi="Times New Roman" w:cs="Times New Roman"/>
        </w:rPr>
        <w:t>t we continue to pu</w:t>
      </w:r>
      <w:r w:rsidR="006A070F" w:rsidRPr="00EC0FEC">
        <w:rPr>
          <w:rFonts w:ascii="Times New Roman" w:hAnsi="Times New Roman" w:cs="Times New Roman"/>
        </w:rPr>
        <w:t>r</w:t>
      </w:r>
      <w:r>
        <w:rPr>
          <w:rFonts w:ascii="Times New Roman" w:hAnsi="Times New Roman" w:cs="Times New Roman"/>
        </w:rPr>
        <w:t>sue</w:t>
      </w:r>
      <w:r w:rsidR="006A070F" w:rsidRPr="00EC0FEC">
        <w:rPr>
          <w:rFonts w:ascii="Times New Roman" w:hAnsi="Times New Roman" w:cs="Times New Roman"/>
        </w:rPr>
        <w:t>, our communion with the Lord in spite of our weakness and our failure to be fully united to Him. This unbroken communion is the first taste of eternal life that we have in us</w:t>
      </w:r>
      <w:r>
        <w:rPr>
          <w:rFonts w:ascii="Times New Roman" w:hAnsi="Times New Roman" w:cs="Times New Roman"/>
        </w:rPr>
        <w:t>,</w:t>
      </w:r>
      <w:r w:rsidR="006A070F" w:rsidRPr="00EC0FEC">
        <w:rPr>
          <w:rFonts w:ascii="Times New Roman" w:hAnsi="Times New Roman" w:cs="Times New Roman"/>
        </w:rPr>
        <w:t xml:space="preserve"> something that time, illness, and even sin can’t change or take away. </w:t>
      </w:r>
      <w:r>
        <w:rPr>
          <w:rFonts w:ascii="Times New Roman" w:hAnsi="Times New Roman" w:cs="Times New Roman"/>
        </w:rPr>
        <w:t xml:space="preserve"> </w:t>
      </w:r>
      <w:r w:rsidR="006A070F" w:rsidRPr="00EC0FEC">
        <w:rPr>
          <w:rFonts w:ascii="Times New Roman" w:hAnsi="Times New Roman" w:cs="Times New Roman"/>
        </w:rPr>
        <w:t xml:space="preserve">Our </w:t>
      </w:r>
      <w:r w:rsidR="006A070F" w:rsidRPr="00EC0FEC">
        <w:rPr>
          <w:rFonts w:ascii="Times New Roman" w:hAnsi="Times New Roman" w:cs="Times New Roman"/>
        </w:rPr>
        <w:lastRenderedPageBreak/>
        <w:t>fear of condemnation is no longer th</w:t>
      </w:r>
      <w:r>
        <w:rPr>
          <w:rFonts w:ascii="Times New Roman" w:hAnsi="Times New Roman" w:cs="Times New Roman"/>
        </w:rPr>
        <w:t>at of hell but is the fear of l</w:t>
      </w:r>
      <w:r w:rsidR="006A070F" w:rsidRPr="00EC0FEC">
        <w:rPr>
          <w:rFonts w:ascii="Times New Roman" w:hAnsi="Times New Roman" w:cs="Times New Roman"/>
        </w:rPr>
        <w:t xml:space="preserve">osing our love for the Lord Jesus. </w:t>
      </w:r>
      <w:r>
        <w:rPr>
          <w:rFonts w:ascii="Times New Roman" w:hAnsi="Times New Roman" w:cs="Times New Roman"/>
        </w:rPr>
        <w:t xml:space="preserve"> </w:t>
      </w:r>
      <w:r w:rsidR="006A070F" w:rsidRPr="00EC0FEC">
        <w:rPr>
          <w:rFonts w:ascii="Times New Roman" w:hAnsi="Times New Roman" w:cs="Times New Roman"/>
        </w:rPr>
        <w:t>This continuation of communion is a foretaste of eternal life.</w:t>
      </w:r>
    </w:p>
    <w:p w14:paraId="175696DE" w14:textId="77777777" w:rsidR="006A070F" w:rsidRPr="00EC0FEC" w:rsidRDefault="006A070F" w:rsidP="00EC0FEC">
      <w:pPr>
        <w:pStyle w:val="ListParagraph"/>
        <w:tabs>
          <w:tab w:val="left" w:pos="8550"/>
        </w:tabs>
        <w:ind w:left="0"/>
        <w:rPr>
          <w:rFonts w:ascii="Times New Roman" w:hAnsi="Times New Roman" w:cs="Times New Roman"/>
        </w:rPr>
      </w:pPr>
    </w:p>
    <w:p w14:paraId="6FE693A5" w14:textId="505B5C2B" w:rsidR="006A070F" w:rsidRPr="00EC0FEC" w:rsidRDefault="006A070F" w:rsidP="00EC0FEC">
      <w:pPr>
        <w:pStyle w:val="ListParagraph"/>
        <w:tabs>
          <w:tab w:val="left" w:pos="180"/>
          <w:tab w:val="left" w:pos="8550"/>
        </w:tabs>
        <w:ind w:left="0"/>
        <w:rPr>
          <w:rFonts w:ascii="Times New Roman" w:hAnsi="Times New Roman" w:cs="Times New Roman"/>
        </w:rPr>
      </w:pPr>
      <w:r w:rsidRPr="00EC0FEC">
        <w:rPr>
          <w:rFonts w:ascii="Times New Roman" w:hAnsi="Times New Roman" w:cs="Times New Roman"/>
        </w:rPr>
        <w:t>Second</w:t>
      </w:r>
      <w:r w:rsidR="005E05AD">
        <w:rPr>
          <w:rFonts w:ascii="Times New Roman" w:hAnsi="Times New Roman" w:cs="Times New Roman"/>
        </w:rPr>
        <w:t xml:space="preserve">, </w:t>
      </w:r>
      <w:r w:rsidRPr="00EC0FEC">
        <w:rPr>
          <w:rFonts w:ascii="Times New Roman" w:hAnsi="Times New Roman" w:cs="Times New Roman"/>
        </w:rPr>
        <w:t xml:space="preserve">our love has been healed </w:t>
      </w:r>
      <w:r w:rsidR="005E05AD">
        <w:rPr>
          <w:rFonts w:ascii="Times New Roman" w:hAnsi="Times New Roman" w:cs="Times New Roman"/>
        </w:rPr>
        <w:t xml:space="preserve">and is in Christ and is no longer </w:t>
      </w:r>
      <w:r w:rsidRPr="00EC0FEC">
        <w:rPr>
          <w:rFonts w:ascii="Times New Roman" w:hAnsi="Times New Roman" w:cs="Times New Roman"/>
        </w:rPr>
        <w:t xml:space="preserve">a divided love between the self, the Lord and the others. </w:t>
      </w:r>
      <w:r w:rsidR="005E05AD">
        <w:rPr>
          <w:rFonts w:ascii="Times New Roman" w:hAnsi="Times New Roman" w:cs="Times New Roman"/>
        </w:rPr>
        <w:t xml:space="preserve"> </w:t>
      </w:r>
      <w:r w:rsidRPr="00EC0FEC">
        <w:rPr>
          <w:rFonts w:ascii="Times New Roman" w:hAnsi="Times New Roman" w:cs="Times New Roman"/>
        </w:rPr>
        <w:t>The</w:t>
      </w:r>
      <w:r w:rsidR="005E05AD">
        <w:rPr>
          <w:rFonts w:ascii="Times New Roman" w:hAnsi="Times New Roman" w:cs="Times New Roman"/>
        </w:rPr>
        <w:t xml:space="preserve">re is a </w:t>
      </w:r>
      <w:r w:rsidRPr="00EC0FEC">
        <w:rPr>
          <w:rFonts w:ascii="Times New Roman" w:hAnsi="Times New Roman" w:cs="Times New Roman"/>
        </w:rPr>
        <w:t>common old saying, “</w:t>
      </w:r>
      <w:r w:rsidR="005E05AD">
        <w:rPr>
          <w:rFonts w:ascii="Times New Roman" w:hAnsi="Times New Roman" w:cs="Times New Roman"/>
        </w:rPr>
        <w:t>I</w:t>
      </w:r>
      <w:r w:rsidRPr="00EC0FEC">
        <w:rPr>
          <w:rFonts w:ascii="Times New Roman" w:hAnsi="Times New Roman" w:cs="Times New Roman"/>
        </w:rPr>
        <w:t>f you have no love for humanity, you have no love for the Lover of Humanity Jesus our Lord</w:t>
      </w:r>
      <w:r w:rsidR="005E05AD">
        <w:rPr>
          <w:rFonts w:ascii="Times New Roman" w:hAnsi="Times New Roman" w:cs="Times New Roman"/>
        </w:rPr>
        <w:t>.</w:t>
      </w:r>
      <w:r w:rsidRPr="00EC0FEC">
        <w:rPr>
          <w:rFonts w:ascii="Times New Roman" w:hAnsi="Times New Roman" w:cs="Times New Roman"/>
        </w:rPr>
        <w:t>”</w:t>
      </w:r>
      <w:r w:rsidR="005E05AD">
        <w:rPr>
          <w:rFonts w:ascii="Times New Roman" w:hAnsi="Times New Roman" w:cs="Times New Roman"/>
        </w:rPr>
        <w:t xml:space="preserve">  </w:t>
      </w:r>
      <w:r w:rsidRPr="00EC0FEC">
        <w:rPr>
          <w:rFonts w:ascii="Times New Roman" w:hAnsi="Times New Roman" w:cs="Times New Roman"/>
        </w:rPr>
        <w:t xml:space="preserve">Our healed love is also a taste of eternal love, for this love can’t be lost or destroyed for this love has the vitality and the dynamic power of the Holy Spirit who pours out the divine love in us (Rom 5:5). </w:t>
      </w:r>
      <w:r w:rsidR="005E05AD">
        <w:rPr>
          <w:rFonts w:ascii="Times New Roman" w:hAnsi="Times New Roman" w:cs="Times New Roman"/>
        </w:rPr>
        <w:t xml:space="preserve"> </w:t>
      </w:r>
      <w:r w:rsidRPr="00EC0FEC">
        <w:rPr>
          <w:rFonts w:ascii="Times New Roman" w:hAnsi="Times New Roman" w:cs="Times New Roman"/>
        </w:rPr>
        <w:t xml:space="preserve">This is also a foretaste of eternal life where God who is Love has sustained us by his eternal dwelling in us.  From this love we can see in this love how true eternal life will be, for eternal life is true life that death can’t take or destroy. </w:t>
      </w:r>
    </w:p>
    <w:p w14:paraId="7BBB0857" w14:textId="77777777" w:rsidR="006A070F" w:rsidRPr="00EC0FEC" w:rsidRDefault="006A070F" w:rsidP="00EC0FEC">
      <w:pPr>
        <w:pStyle w:val="ListParagraph"/>
        <w:tabs>
          <w:tab w:val="left" w:pos="8550"/>
        </w:tabs>
        <w:ind w:left="0"/>
        <w:rPr>
          <w:rFonts w:ascii="Times New Roman" w:hAnsi="Times New Roman" w:cs="Times New Roman"/>
        </w:rPr>
      </w:pPr>
    </w:p>
    <w:p w14:paraId="513BE4EB" w14:textId="16AAA8C1" w:rsidR="006A070F" w:rsidRDefault="006A070F" w:rsidP="00EC0FEC">
      <w:pPr>
        <w:pStyle w:val="ListParagraph"/>
        <w:tabs>
          <w:tab w:val="left" w:pos="8550"/>
        </w:tabs>
        <w:ind w:left="0"/>
        <w:rPr>
          <w:rFonts w:ascii="Times New Roman" w:hAnsi="Times New Roman" w:cs="Times New Roman"/>
        </w:rPr>
      </w:pPr>
      <w:r w:rsidRPr="00EC0FEC">
        <w:rPr>
          <w:rFonts w:ascii="Times New Roman" w:hAnsi="Times New Roman" w:cs="Times New Roman"/>
        </w:rPr>
        <w:t>Third</w:t>
      </w:r>
      <w:r w:rsidR="005E05AD">
        <w:rPr>
          <w:rFonts w:ascii="Times New Roman" w:hAnsi="Times New Roman" w:cs="Times New Roman"/>
        </w:rPr>
        <w:t>, it</w:t>
      </w:r>
      <w:r w:rsidRPr="00EC0FEC">
        <w:rPr>
          <w:rFonts w:ascii="Times New Roman" w:hAnsi="Times New Roman" w:cs="Times New Roman"/>
        </w:rPr>
        <w:t xml:space="preserve"> is a common mistake to think that eternal life is a life without end. </w:t>
      </w:r>
      <w:r w:rsidR="00331330">
        <w:rPr>
          <w:rFonts w:ascii="Times New Roman" w:hAnsi="Times New Roman" w:cs="Times New Roman"/>
        </w:rPr>
        <w:t xml:space="preserve"> </w:t>
      </w:r>
      <w:r w:rsidRPr="00EC0FEC">
        <w:rPr>
          <w:rFonts w:ascii="Times New Roman" w:hAnsi="Times New Roman" w:cs="Times New Roman"/>
        </w:rPr>
        <w:t xml:space="preserve">The Christian truth is that eternal </w:t>
      </w:r>
      <w:r w:rsidR="00331330">
        <w:rPr>
          <w:rFonts w:ascii="Times New Roman" w:hAnsi="Times New Roman" w:cs="Times New Roman"/>
        </w:rPr>
        <w:t xml:space="preserve">life </w:t>
      </w:r>
      <w:r w:rsidRPr="00EC0FEC">
        <w:rPr>
          <w:rFonts w:ascii="Times New Roman" w:hAnsi="Times New Roman" w:cs="Times New Roman"/>
        </w:rPr>
        <w:t xml:space="preserve">is God’s life resting in us and in God who is Eternal and is sharing His life with us. </w:t>
      </w:r>
      <w:r w:rsidR="00331330">
        <w:rPr>
          <w:rFonts w:ascii="Times New Roman" w:hAnsi="Times New Roman" w:cs="Times New Roman"/>
        </w:rPr>
        <w:t xml:space="preserve"> </w:t>
      </w:r>
      <w:r w:rsidRPr="00EC0FEC">
        <w:rPr>
          <w:rFonts w:ascii="Times New Roman" w:hAnsi="Times New Roman" w:cs="Times New Roman"/>
        </w:rPr>
        <w:t>This means that being in God our biological death is not an end but a promotion that we don’t seek, but accept also in Christ as a way of transformation</w:t>
      </w:r>
      <w:r w:rsidR="00A36409">
        <w:rPr>
          <w:rFonts w:ascii="Times New Roman" w:hAnsi="Times New Roman" w:cs="Times New Roman"/>
        </w:rPr>
        <w:t xml:space="preserve"> of</w:t>
      </w:r>
      <w:r w:rsidRPr="00EC0FEC">
        <w:rPr>
          <w:rFonts w:ascii="Times New Roman" w:hAnsi="Times New Roman" w:cs="Times New Roman"/>
        </w:rPr>
        <w:t xml:space="preserve"> our earthly being. </w:t>
      </w:r>
      <w:r w:rsidR="00331330">
        <w:rPr>
          <w:rFonts w:ascii="Times New Roman" w:hAnsi="Times New Roman" w:cs="Times New Roman"/>
        </w:rPr>
        <w:t xml:space="preserve"> </w:t>
      </w:r>
      <w:r w:rsidRPr="00EC0FEC">
        <w:rPr>
          <w:rFonts w:ascii="Times New Roman" w:hAnsi="Times New Roman" w:cs="Times New Roman"/>
        </w:rPr>
        <w:t xml:space="preserve">We die in Christ and this death is death to sin. </w:t>
      </w:r>
      <w:r w:rsidR="00331330">
        <w:rPr>
          <w:rFonts w:ascii="Times New Roman" w:hAnsi="Times New Roman" w:cs="Times New Roman"/>
        </w:rPr>
        <w:t xml:space="preserve"> </w:t>
      </w:r>
      <w:r w:rsidRPr="00EC0FEC">
        <w:rPr>
          <w:rFonts w:ascii="Times New Roman" w:hAnsi="Times New Roman" w:cs="Times New Roman"/>
        </w:rPr>
        <w:t xml:space="preserve">What is this death? </w:t>
      </w:r>
      <w:r w:rsidR="00331330">
        <w:rPr>
          <w:rFonts w:ascii="Times New Roman" w:hAnsi="Times New Roman" w:cs="Times New Roman"/>
        </w:rPr>
        <w:t xml:space="preserve"> </w:t>
      </w:r>
      <w:r w:rsidRPr="00EC0FEC">
        <w:rPr>
          <w:rFonts w:ascii="Times New Roman" w:hAnsi="Times New Roman" w:cs="Times New Roman"/>
        </w:rPr>
        <w:t xml:space="preserve">It sees sin as no longer a way to true being.  Sin is what we do and is what we choose as way of life and behind our choice; there is a desire for being immortal. </w:t>
      </w:r>
      <w:r w:rsidR="00331330">
        <w:rPr>
          <w:rFonts w:ascii="Times New Roman" w:hAnsi="Times New Roman" w:cs="Times New Roman"/>
        </w:rPr>
        <w:t xml:space="preserve"> </w:t>
      </w:r>
      <w:r w:rsidRPr="00EC0FEC">
        <w:rPr>
          <w:rFonts w:ascii="Times New Roman" w:hAnsi="Times New Roman" w:cs="Times New Roman"/>
        </w:rPr>
        <w:t xml:space="preserve">This is the deception of sin. </w:t>
      </w:r>
      <w:r w:rsidR="00331330">
        <w:rPr>
          <w:rFonts w:ascii="Times New Roman" w:hAnsi="Times New Roman" w:cs="Times New Roman"/>
        </w:rPr>
        <w:t xml:space="preserve"> </w:t>
      </w:r>
      <w:r w:rsidRPr="00EC0FEC">
        <w:rPr>
          <w:rFonts w:ascii="Times New Roman" w:hAnsi="Times New Roman" w:cs="Times New Roman"/>
        </w:rPr>
        <w:t>But when we realize that there is a new life in Christ, sin is no longer a way of life and that our being in Christ is the true life, sin then is no longer attractive or an option in life for we are no longer seeking immortality by our own means since we can see immortality in Christ.</w:t>
      </w:r>
    </w:p>
    <w:p w14:paraId="7CDD5E15" w14:textId="77777777" w:rsidR="00331330" w:rsidRPr="00EC0FEC" w:rsidRDefault="00331330" w:rsidP="00EC0FEC">
      <w:pPr>
        <w:pStyle w:val="ListParagraph"/>
        <w:tabs>
          <w:tab w:val="left" w:pos="8550"/>
        </w:tabs>
        <w:ind w:left="0"/>
        <w:rPr>
          <w:rFonts w:ascii="Times New Roman" w:hAnsi="Times New Roman" w:cs="Times New Roman"/>
        </w:rPr>
      </w:pPr>
    </w:p>
    <w:p w14:paraId="01C9FA32" w14:textId="77777777" w:rsidR="006A070F" w:rsidRDefault="006A070F" w:rsidP="00EC0FEC">
      <w:pPr>
        <w:pStyle w:val="ListParagraph"/>
        <w:tabs>
          <w:tab w:val="left" w:pos="8550"/>
        </w:tabs>
        <w:ind w:left="0"/>
        <w:rPr>
          <w:rFonts w:ascii="Times New Roman" w:hAnsi="Times New Roman" w:cs="Times New Roman"/>
        </w:rPr>
      </w:pPr>
      <w:r w:rsidRPr="00EC0FEC">
        <w:rPr>
          <w:rFonts w:ascii="Times New Roman" w:hAnsi="Times New Roman" w:cs="Times New Roman"/>
        </w:rPr>
        <w:t xml:space="preserve">To die in Christ is to live differently a life that is crucified seeing that immortality is real only in Christ and that our “fear of mortality” has been healed by our communion with and in Christ.  </w:t>
      </w:r>
    </w:p>
    <w:p w14:paraId="536F4FA7" w14:textId="77777777" w:rsidR="00331330" w:rsidRPr="00EC0FEC" w:rsidRDefault="00331330" w:rsidP="00EC0FEC">
      <w:pPr>
        <w:pStyle w:val="ListParagraph"/>
        <w:tabs>
          <w:tab w:val="left" w:pos="8550"/>
        </w:tabs>
        <w:ind w:left="0"/>
        <w:rPr>
          <w:rFonts w:ascii="Times New Roman" w:hAnsi="Times New Roman" w:cs="Times New Roman"/>
        </w:rPr>
      </w:pPr>
    </w:p>
    <w:p w14:paraId="3C8FF614" w14:textId="63C11CE1" w:rsidR="006A070F" w:rsidRPr="00EC0FEC" w:rsidRDefault="006A070F" w:rsidP="00EC0FEC">
      <w:pPr>
        <w:pStyle w:val="ListParagraph"/>
        <w:tabs>
          <w:tab w:val="left" w:pos="8550"/>
        </w:tabs>
        <w:ind w:left="0"/>
        <w:rPr>
          <w:rFonts w:ascii="Times New Roman" w:hAnsi="Times New Roman" w:cs="Times New Roman"/>
        </w:rPr>
      </w:pPr>
      <w:r w:rsidRPr="00EC0FEC">
        <w:rPr>
          <w:rFonts w:ascii="Times New Roman" w:hAnsi="Times New Roman" w:cs="Times New Roman"/>
        </w:rPr>
        <w:t xml:space="preserve">Our mortality makes us see the end of all that we have and do. </w:t>
      </w:r>
      <w:r w:rsidR="00331330">
        <w:rPr>
          <w:rFonts w:ascii="Times New Roman" w:hAnsi="Times New Roman" w:cs="Times New Roman"/>
        </w:rPr>
        <w:t xml:space="preserve"> </w:t>
      </w:r>
      <w:r w:rsidRPr="00EC0FEC">
        <w:rPr>
          <w:rFonts w:ascii="Times New Roman" w:hAnsi="Times New Roman" w:cs="Times New Roman"/>
        </w:rPr>
        <w:t>But in</w:t>
      </w:r>
      <w:r w:rsidR="00331330">
        <w:rPr>
          <w:rFonts w:ascii="Times New Roman" w:hAnsi="Times New Roman" w:cs="Times New Roman"/>
        </w:rPr>
        <w:t xml:space="preserve"> Christ the end is no longer an</w:t>
      </w:r>
      <w:r w:rsidRPr="00EC0FEC">
        <w:rPr>
          <w:rFonts w:ascii="Times New Roman" w:hAnsi="Times New Roman" w:cs="Times New Roman"/>
        </w:rPr>
        <w:t xml:space="preserve"> end but the end has become the “goal</w:t>
      </w:r>
      <w:r w:rsidR="00603991">
        <w:rPr>
          <w:rFonts w:ascii="Times New Roman" w:hAnsi="Times New Roman" w:cs="Times New Roman"/>
        </w:rPr>
        <w:t>,</w:t>
      </w:r>
      <w:r w:rsidRPr="00EC0FEC">
        <w:rPr>
          <w:rFonts w:ascii="Times New Roman" w:hAnsi="Times New Roman" w:cs="Times New Roman"/>
        </w:rPr>
        <w:t>”</w:t>
      </w:r>
      <w:r w:rsidR="00603991">
        <w:rPr>
          <w:rFonts w:ascii="Times New Roman" w:hAnsi="Times New Roman" w:cs="Times New Roman"/>
        </w:rPr>
        <w:t xml:space="preserve"> and </w:t>
      </w:r>
      <w:r w:rsidRPr="00EC0FEC">
        <w:rPr>
          <w:rFonts w:ascii="Times New Roman" w:hAnsi="Times New Roman" w:cs="Times New Roman"/>
        </w:rPr>
        <w:t xml:space="preserve">the beginning is no longer the beginning but has become the “origin” where things begin to take their origin and their course in Jesus our Lord. </w:t>
      </w:r>
    </w:p>
    <w:p w14:paraId="79E033A8" w14:textId="77777777" w:rsidR="006A070F" w:rsidRPr="00EC0FEC" w:rsidRDefault="006A070F" w:rsidP="00EC0FEC">
      <w:pPr>
        <w:pStyle w:val="ListParagraph"/>
        <w:tabs>
          <w:tab w:val="left" w:pos="8550"/>
        </w:tabs>
        <w:ind w:left="0"/>
        <w:rPr>
          <w:rFonts w:ascii="Times New Roman" w:hAnsi="Times New Roman" w:cs="Times New Roman"/>
        </w:rPr>
      </w:pPr>
    </w:p>
    <w:p w14:paraId="292AB56F" w14:textId="6619C7EC" w:rsidR="006A070F" w:rsidRDefault="006A070F" w:rsidP="00EC0FEC">
      <w:pPr>
        <w:pStyle w:val="ListParagraph"/>
        <w:tabs>
          <w:tab w:val="left" w:pos="8550"/>
        </w:tabs>
        <w:ind w:left="0"/>
        <w:rPr>
          <w:rFonts w:ascii="Times New Roman" w:hAnsi="Times New Roman" w:cs="Times New Roman"/>
        </w:rPr>
      </w:pPr>
      <w:r w:rsidRPr="00EC0FEC">
        <w:rPr>
          <w:rFonts w:ascii="Times New Roman" w:hAnsi="Times New Roman" w:cs="Times New Roman"/>
        </w:rPr>
        <w:t>I hope I hav</w:t>
      </w:r>
      <w:r w:rsidR="00331330">
        <w:rPr>
          <w:rFonts w:ascii="Times New Roman" w:hAnsi="Times New Roman" w:cs="Times New Roman"/>
        </w:rPr>
        <w:t>e answered you and have made my</w:t>
      </w:r>
      <w:r w:rsidRPr="00EC0FEC">
        <w:rPr>
          <w:rFonts w:ascii="Times New Roman" w:hAnsi="Times New Roman" w:cs="Times New Roman"/>
        </w:rPr>
        <w:t>self clear that now we have a new life in Christ where death is a biological necessity that will lead to a transformation not an end since there is no end in the Lord but only the “Goal” which we attain by His Grace.</w:t>
      </w:r>
    </w:p>
    <w:p w14:paraId="061793F6" w14:textId="77777777" w:rsidR="00331330" w:rsidRPr="00EC0FEC" w:rsidRDefault="00331330" w:rsidP="00EC0FEC">
      <w:pPr>
        <w:pStyle w:val="ListParagraph"/>
        <w:tabs>
          <w:tab w:val="left" w:pos="8550"/>
        </w:tabs>
        <w:ind w:left="0"/>
        <w:rPr>
          <w:rFonts w:ascii="Times New Roman" w:hAnsi="Times New Roman" w:cs="Times New Roman"/>
        </w:rPr>
      </w:pPr>
    </w:p>
    <w:p w14:paraId="667F3179" w14:textId="77777777" w:rsidR="006A070F" w:rsidRPr="00EC0FEC" w:rsidRDefault="006A070F" w:rsidP="00EC0FEC">
      <w:pPr>
        <w:tabs>
          <w:tab w:val="left" w:pos="8550"/>
        </w:tabs>
        <w:ind w:firstLine="360"/>
        <w:rPr>
          <w:rFonts w:ascii="Times New Roman" w:hAnsi="Times New Roman" w:cs="Times New Roman"/>
        </w:rPr>
      </w:pPr>
      <w:r w:rsidRPr="00EC0FEC">
        <w:rPr>
          <w:rFonts w:ascii="Times New Roman" w:hAnsi="Times New Roman" w:cs="Times New Roman"/>
        </w:rPr>
        <w:t xml:space="preserve">George </w:t>
      </w:r>
      <w:proofErr w:type="spellStart"/>
      <w:r w:rsidRPr="00EC0FEC">
        <w:rPr>
          <w:rFonts w:ascii="Times New Roman" w:hAnsi="Times New Roman" w:cs="Times New Roman"/>
        </w:rPr>
        <w:t>Littlelight</w:t>
      </w:r>
      <w:proofErr w:type="spellEnd"/>
    </w:p>
    <w:p w14:paraId="5193F512" w14:textId="5F4E0BD7" w:rsidR="00331330" w:rsidRDefault="006A070F" w:rsidP="00331330">
      <w:pPr>
        <w:tabs>
          <w:tab w:val="left" w:pos="8550"/>
        </w:tabs>
        <w:ind w:firstLine="360"/>
        <w:rPr>
          <w:rFonts w:ascii="Times New Roman" w:hAnsi="Times New Roman" w:cs="Times New Roman"/>
        </w:rPr>
      </w:pPr>
      <w:r w:rsidRPr="00EC0FEC">
        <w:rPr>
          <w:rFonts w:ascii="Times New Roman" w:hAnsi="Times New Roman" w:cs="Times New Roman"/>
        </w:rPr>
        <w:t xml:space="preserve">Cambridge, 4 Jan 2002 </w:t>
      </w:r>
    </w:p>
    <w:p w14:paraId="502916A3" w14:textId="330AF493" w:rsidR="00331330" w:rsidRDefault="00331330" w:rsidP="00331330">
      <w:pPr>
        <w:jc w:val="both"/>
        <w:rPr>
          <w:rFonts w:ascii="Times New Roman" w:hAnsi="Times New Roman" w:cs="Times New Roman"/>
        </w:rPr>
      </w:pPr>
    </w:p>
    <w:p w14:paraId="46556FBD" w14:textId="56AC7250" w:rsidR="00331330" w:rsidRDefault="00331330">
      <w:pPr>
        <w:rPr>
          <w:rFonts w:ascii="Times New Roman" w:hAnsi="Times New Roman" w:cs="Times New Roman"/>
        </w:rPr>
      </w:pPr>
      <w:r>
        <w:rPr>
          <w:rFonts w:ascii="Times New Roman" w:hAnsi="Times New Roman" w:cs="Times New Roman"/>
        </w:rPr>
        <w:br w:type="page"/>
      </w:r>
    </w:p>
    <w:p w14:paraId="1FD942F7" w14:textId="15DDE007" w:rsidR="006A070F" w:rsidRPr="00A36409" w:rsidRDefault="00A36409" w:rsidP="00A36409">
      <w:pPr>
        <w:tabs>
          <w:tab w:val="left" w:pos="8550"/>
        </w:tabs>
        <w:rPr>
          <w:rFonts w:ascii="Times New Roman" w:hAnsi="Times New Roman" w:cs="Times New Roman"/>
          <w:b/>
        </w:rPr>
      </w:pPr>
      <w:r w:rsidRPr="00A36409">
        <w:rPr>
          <w:rFonts w:ascii="Times New Roman" w:hAnsi="Times New Roman" w:cs="Times New Roman"/>
          <w:b/>
        </w:rPr>
        <w:lastRenderedPageBreak/>
        <w:t xml:space="preserve">Luke 10:29-37 – </w:t>
      </w:r>
      <w:r w:rsidR="006A070F" w:rsidRPr="00A36409">
        <w:rPr>
          <w:rFonts w:ascii="Times New Roman" w:hAnsi="Times New Roman" w:cs="Times New Roman"/>
          <w:b/>
        </w:rPr>
        <w:t xml:space="preserve">Who is my neighbor? </w:t>
      </w:r>
      <w:r w:rsidR="00466CF5" w:rsidRPr="00A36409">
        <w:rPr>
          <w:rFonts w:ascii="Times New Roman" w:hAnsi="Times New Roman" w:cs="Times New Roman"/>
          <w:b/>
        </w:rPr>
        <w:t>The Parable of the Good Samaritan</w:t>
      </w:r>
    </w:p>
    <w:p w14:paraId="7A9EB67D" w14:textId="0E30CDD0" w:rsidR="00466CF5" w:rsidRPr="001D2AB8" w:rsidRDefault="00A36409" w:rsidP="00A36409">
      <w:pPr>
        <w:widowControl w:val="0"/>
        <w:tabs>
          <w:tab w:val="left" w:pos="720"/>
          <w:tab w:val="left" w:pos="8550"/>
        </w:tabs>
        <w:autoSpaceDE w:val="0"/>
        <w:autoSpaceDN w:val="0"/>
        <w:adjustRightInd w:val="0"/>
        <w:ind w:left="360" w:right="720"/>
        <w:rPr>
          <w:rFonts w:ascii="Times New Roman" w:hAnsi="Times New Roman" w:cs="Times New Roman"/>
          <w:i/>
        </w:rPr>
      </w:pPr>
      <w:r w:rsidRPr="001D2AB8">
        <w:rPr>
          <w:rFonts w:ascii="Times New Roman" w:hAnsi="Times New Roman" w:cs="Times New Roman"/>
          <w:bCs/>
          <w:i/>
        </w:rPr>
        <w:tab/>
      </w:r>
      <w:proofErr w:type="gramStart"/>
      <w:r w:rsidR="00466CF5" w:rsidRPr="001D2AB8">
        <w:rPr>
          <w:rFonts w:ascii="Times New Roman" w:hAnsi="Times New Roman" w:cs="Times New Roman"/>
          <w:b/>
          <w:bCs/>
          <w:i/>
        </w:rPr>
        <w:t>29</w:t>
      </w:r>
      <w:r w:rsidR="00466CF5" w:rsidRPr="001D2AB8">
        <w:rPr>
          <w:rFonts w:ascii="Times New Roman" w:hAnsi="Times New Roman" w:cs="Times New Roman"/>
          <w:bCs/>
          <w:i/>
        </w:rPr>
        <w:t xml:space="preserve">  </w:t>
      </w:r>
      <w:r w:rsidR="00466CF5" w:rsidRPr="001D2AB8">
        <w:rPr>
          <w:rFonts w:ascii="Times New Roman" w:hAnsi="Times New Roman" w:cs="Times New Roman"/>
          <w:i/>
        </w:rPr>
        <w:t>But</w:t>
      </w:r>
      <w:proofErr w:type="gramEnd"/>
      <w:r w:rsidR="00466CF5" w:rsidRPr="001D2AB8">
        <w:rPr>
          <w:rFonts w:ascii="Times New Roman" w:hAnsi="Times New Roman" w:cs="Times New Roman"/>
          <w:i/>
        </w:rPr>
        <w:t xml:space="preserve"> (the lawyer) wishing to justify himself, he said to Jesus, “And who is my neighbor?”</w:t>
      </w:r>
    </w:p>
    <w:p w14:paraId="54CBCB6C" w14:textId="2E3F8AB1" w:rsidR="00A36409" w:rsidRPr="001D2AB8" w:rsidRDefault="00A36409" w:rsidP="00A36409">
      <w:pPr>
        <w:widowControl w:val="0"/>
        <w:tabs>
          <w:tab w:val="left" w:pos="720"/>
          <w:tab w:val="left" w:pos="8550"/>
        </w:tabs>
        <w:autoSpaceDE w:val="0"/>
        <w:autoSpaceDN w:val="0"/>
        <w:adjustRightInd w:val="0"/>
        <w:ind w:left="360" w:right="720"/>
        <w:rPr>
          <w:rFonts w:ascii="Times New Roman" w:hAnsi="Times New Roman" w:cs="Times New Roman"/>
          <w:i/>
        </w:rPr>
      </w:pPr>
      <w:r w:rsidRPr="001D2AB8">
        <w:rPr>
          <w:rFonts w:ascii="Times New Roman" w:hAnsi="Times New Roman" w:cs="Times New Roman"/>
          <w:bCs/>
          <w:i/>
        </w:rPr>
        <w:tab/>
      </w:r>
      <w:r w:rsidR="00466CF5" w:rsidRPr="001D2AB8">
        <w:rPr>
          <w:rFonts w:ascii="Times New Roman" w:hAnsi="Times New Roman" w:cs="Times New Roman"/>
          <w:b/>
          <w:bCs/>
          <w:i/>
        </w:rPr>
        <w:t>30</w:t>
      </w:r>
      <w:r w:rsidR="00466CF5" w:rsidRPr="001D2AB8">
        <w:rPr>
          <w:rFonts w:ascii="Times New Roman" w:hAnsi="Times New Roman" w:cs="Times New Roman"/>
          <w:bCs/>
          <w:i/>
        </w:rPr>
        <w:t> </w:t>
      </w:r>
      <w:r w:rsidR="00466CF5" w:rsidRPr="001D2AB8">
        <w:rPr>
          <w:rFonts w:ascii="Times New Roman" w:hAnsi="Times New Roman" w:cs="Times New Roman"/>
          <w:i/>
        </w:rPr>
        <w:t xml:space="preserve">Jesus replied and said, “A man was going down from Jerusalem to Jericho, and fell among robbers, and they stripped him and beat him, and went away leaving him half dead. </w:t>
      </w:r>
      <w:r w:rsidRPr="001D2AB8">
        <w:rPr>
          <w:rFonts w:ascii="Times New Roman" w:hAnsi="Times New Roman" w:cs="Times New Roman"/>
          <w:i/>
        </w:rPr>
        <w:t xml:space="preserve"> </w:t>
      </w:r>
      <w:r w:rsidR="00466CF5" w:rsidRPr="001D2AB8">
        <w:rPr>
          <w:rFonts w:ascii="Times New Roman" w:hAnsi="Times New Roman" w:cs="Times New Roman"/>
          <w:b/>
          <w:bCs/>
          <w:i/>
        </w:rPr>
        <w:t>31</w:t>
      </w:r>
      <w:r w:rsidR="00466CF5" w:rsidRPr="001D2AB8">
        <w:rPr>
          <w:rFonts w:ascii="Times New Roman" w:hAnsi="Times New Roman" w:cs="Times New Roman"/>
          <w:bCs/>
          <w:i/>
        </w:rPr>
        <w:t> </w:t>
      </w:r>
      <w:r w:rsidR="00466CF5" w:rsidRPr="001D2AB8">
        <w:rPr>
          <w:rFonts w:ascii="Times New Roman" w:hAnsi="Times New Roman" w:cs="Times New Roman"/>
          <w:i/>
        </w:rPr>
        <w:t xml:space="preserve">And by chance a priest was going down on that road, and when he saw him, he passed by on the other side. </w:t>
      </w:r>
      <w:r w:rsidRPr="001D2AB8">
        <w:rPr>
          <w:rFonts w:ascii="Times New Roman" w:hAnsi="Times New Roman" w:cs="Times New Roman"/>
          <w:i/>
        </w:rPr>
        <w:t xml:space="preserve"> </w:t>
      </w:r>
      <w:r w:rsidR="00466CF5" w:rsidRPr="001D2AB8">
        <w:rPr>
          <w:rFonts w:ascii="Times New Roman" w:hAnsi="Times New Roman" w:cs="Times New Roman"/>
          <w:b/>
          <w:bCs/>
          <w:i/>
        </w:rPr>
        <w:t>32</w:t>
      </w:r>
      <w:r w:rsidR="00466CF5" w:rsidRPr="001D2AB8">
        <w:rPr>
          <w:rFonts w:ascii="Times New Roman" w:hAnsi="Times New Roman" w:cs="Times New Roman"/>
          <w:bCs/>
          <w:i/>
        </w:rPr>
        <w:t> </w:t>
      </w:r>
      <w:r w:rsidR="00466CF5" w:rsidRPr="001D2AB8">
        <w:rPr>
          <w:rFonts w:ascii="Times New Roman" w:hAnsi="Times New Roman" w:cs="Times New Roman"/>
          <w:i/>
        </w:rPr>
        <w:t xml:space="preserve">Likewise a Levite also, when he came to the place and saw him, passed by on the other side. </w:t>
      </w:r>
      <w:r w:rsidRPr="001D2AB8">
        <w:rPr>
          <w:rFonts w:ascii="Times New Roman" w:hAnsi="Times New Roman" w:cs="Times New Roman"/>
          <w:i/>
        </w:rPr>
        <w:t xml:space="preserve"> </w:t>
      </w:r>
      <w:r w:rsidR="00466CF5" w:rsidRPr="001D2AB8">
        <w:rPr>
          <w:rFonts w:ascii="Times New Roman" w:hAnsi="Times New Roman" w:cs="Times New Roman"/>
          <w:b/>
          <w:bCs/>
          <w:i/>
        </w:rPr>
        <w:t>33</w:t>
      </w:r>
      <w:r w:rsidR="00466CF5" w:rsidRPr="001D2AB8">
        <w:rPr>
          <w:rFonts w:ascii="Times New Roman" w:hAnsi="Times New Roman" w:cs="Times New Roman"/>
          <w:bCs/>
          <w:i/>
        </w:rPr>
        <w:t> </w:t>
      </w:r>
      <w:r w:rsidR="00466CF5" w:rsidRPr="001D2AB8">
        <w:rPr>
          <w:rFonts w:ascii="Times New Roman" w:hAnsi="Times New Roman" w:cs="Times New Roman"/>
          <w:i/>
        </w:rPr>
        <w:t xml:space="preserve">But a Samaritan, who was on a journey, came upon him; and when he saw him, he felt compassion, </w:t>
      </w:r>
      <w:r w:rsidR="00466CF5" w:rsidRPr="001D2AB8">
        <w:rPr>
          <w:rFonts w:ascii="Times New Roman" w:hAnsi="Times New Roman" w:cs="Times New Roman"/>
          <w:b/>
          <w:bCs/>
          <w:i/>
        </w:rPr>
        <w:t>34</w:t>
      </w:r>
      <w:r w:rsidR="00466CF5" w:rsidRPr="001D2AB8">
        <w:rPr>
          <w:rFonts w:ascii="Times New Roman" w:hAnsi="Times New Roman" w:cs="Times New Roman"/>
          <w:bCs/>
          <w:i/>
        </w:rPr>
        <w:t> </w:t>
      </w:r>
      <w:r w:rsidR="00466CF5" w:rsidRPr="001D2AB8">
        <w:rPr>
          <w:rFonts w:ascii="Times New Roman" w:hAnsi="Times New Roman" w:cs="Times New Roman"/>
          <w:i/>
        </w:rPr>
        <w:t xml:space="preserve">and came to him and bandaged up his wounds, pouring oil and wine on </w:t>
      </w:r>
      <w:r w:rsidR="00466CF5" w:rsidRPr="001D2AB8">
        <w:rPr>
          <w:rFonts w:ascii="Times New Roman" w:hAnsi="Times New Roman" w:cs="Times New Roman"/>
          <w:i/>
          <w:iCs/>
        </w:rPr>
        <w:t>them</w:t>
      </w:r>
      <w:r w:rsidR="00466CF5" w:rsidRPr="001D2AB8">
        <w:rPr>
          <w:rFonts w:ascii="Times New Roman" w:hAnsi="Times New Roman" w:cs="Times New Roman"/>
          <w:i/>
        </w:rPr>
        <w:t xml:space="preserve">; and he put him on his own beast, and brought him to an inn and took care of him. </w:t>
      </w:r>
      <w:r w:rsidRPr="001D2AB8">
        <w:rPr>
          <w:rFonts w:ascii="Times New Roman" w:hAnsi="Times New Roman" w:cs="Times New Roman"/>
          <w:i/>
        </w:rPr>
        <w:t xml:space="preserve"> </w:t>
      </w:r>
      <w:r w:rsidR="00466CF5" w:rsidRPr="001D2AB8">
        <w:rPr>
          <w:rFonts w:ascii="Times New Roman" w:hAnsi="Times New Roman" w:cs="Times New Roman"/>
          <w:b/>
          <w:bCs/>
          <w:i/>
        </w:rPr>
        <w:t>35</w:t>
      </w:r>
      <w:r w:rsidR="00466CF5" w:rsidRPr="001D2AB8">
        <w:rPr>
          <w:rFonts w:ascii="Times New Roman" w:hAnsi="Times New Roman" w:cs="Times New Roman"/>
          <w:bCs/>
          <w:i/>
        </w:rPr>
        <w:t> </w:t>
      </w:r>
      <w:r w:rsidR="00466CF5" w:rsidRPr="001D2AB8">
        <w:rPr>
          <w:rFonts w:ascii="Times New Roman" w:hAnsi="Times New Roman" w:cs="Times New Roman"/>
          <w:i/>
        </w:rPr>
        <w:t>On the next day he took out two denarii and gave them to the innkeeper and said, ‘Take care of him; and whatever more you spend, when I return I will repay you.’</w:t>
      </w:r>
    </w:p>
    <w:p w14:paraId="0B249C61" w14:textId="3D0E6B64" w:rsidR="00A36409" w:rsidRPr="001D2AB8" w:rsidRDefault="00A36409" w:rsidP="00A36409">
      <w:pPr>
        <w:widowControl w:val="0"/>
        <w:tabs>
          <w:tab w:val="left" w:pos="720"/>
          <w:tab w:val="left" w:pos="8550"/>
        </w:tabs>
        <w:autoSpaceDE w:val="0"/>
        <w:autoSpaceDN w:val="0"/>
        <w:adjustRightInd w:val="0"/>
        <w:ind w:left="360" w:right="720"/>
        <w:rPr>
          <w:rFonts w:ascii="Times New Roman" w:hAnsi="Times New Roman" w:cs="Times New Roman"/>
          <w:i/>
        </w:rPr>
      </w:pPr>
      <w:r w:rsidRPr="001D2AB8">
        <w:rPr>
          <w:rFonts w:ascii="Times New Roman" w:hAnsi="Times New Roman" w:cs="Times New Roman"/>
          <w:i/>
        </w:rPr>
        <w:tab/>
      </w:r>
      <w:r w:rsidR="00466CF5" w:rsidRPr="001D2AB8">
        <w:rPr>
          <w:rFonts w:ascii="Times New Roman" w:hAnsi="Times New Roman" w:cs="Times New Roman"/>
          <w:b/>
          <w:bCs/>
          <w:i/>
        </w:rPr>
        <w:t>36</w:t>
      </w:r>
      <w:r w:rsidR="00466CF5" w:rsidRPr="001D2AB8">
        <w:rPr>
          <w:rFonts w:ascii="Times New Roman" w:hAnsi="Times New Roman" w:cs="Times New Roman"/>
          <w:bCs/>
          <w:i/>
        </w:rPr>
        <w:t> </w:t>
      </w:r>
      <w:r w:rsidR="00466CF5" w:rsidRPr="001D2AB8">
        <w:rPr>
          <w:rFonts w:ascii="Times New Roman" w:hAnsi="Times New Roman" w:cs="Times New Roman"/>
          <w:i/>
        </w:rPr>
        <w:t xml:space="preserve">Which of these three do you think proved to be a neighbor to the man who fell into the robbers’ </w:t>
      </w:r>
      <w:r w:rsidR="00466CF5" w:rsidRPr="001D2AB8">
        <w:rPr>
          <w:rFonts w:ascii="Times New Roman" w:hAnsi="Times New Roman" w:cs="Times New Roman"/>
          <w:i/>
          <w:iCs/>
        </w:rPr>
        <w:t>hands</w:t>
      </w:r>
      <w:r w:rsidR="00466CF5" w:rsidRPr="001D2AB8">
        <w:rPr>
          <w:rFonts w:ascii="Times New Roman" w:hAnsi="Times New Roman" w:cs="Times New Roman"/>
          <w:i/>
        </w:rPr>
        <w:t>?”</w:t>
      </w:r>
    </w:p>
    <w:p w14:paraId="3E245B32" w14:textId="6D3AA4AE" w:rsidR="00A36409" w:rsidRPr="001D2AB8" w:rsidRDefault="00A36409" w:rsidP="00A36409">
      <w:pPr>
        <w:widowControl w:val="0"/>
        <w:tabs>
          <w:tab w:val="left" w:pos="720"/>
          <w:tab w:val="left" w:pos="8550"/>
        </w:tabs>
        <w:autoSpaceDE w:val="0"/>
        <w:autoSpaceDN w:val="0"/>
        <w:adjustRightInd w:val="0"/>
        <w:ind w:left="360" w:right="720"/>
        <w:rPr>
          <w:rFonts w:ascii="Times New Roman" w:hAnsi="Times New Roman" w:cs="Times New Roman"/>
          <w:i/>
        </w:rPr>
      </w:pPr>
      <w:r w:rsidRPr="001D2AB8">
        <w:rPr>
          <w:rFonts w:ascii="Times New Roman" w:hAnsi="Times New Roman" w:cs="Times New Roman"/>
          <w:i/>
        </w:rPr>
        <w:tab/>
      </w:r>
      <w:r w:rsidR="00466CF5" w:rsidRPr="001D2AB8">
        <w:rPr>
          <w:rFonts w:ascii="Times New Roman" w:hAnsi="Times New Roman" w:cs="Times New Roman"/>
          <w:b/>
          <w:bCs/>
          <w:i/>
        </w:rPr>
        <w:t>37</w:t>
      </w:r>
      <w:r w:rsidR="00466CF5" w:rsidRPr="001D2AB8">
        <w:rPr>
          <w:rFonts w:ascii="Times New Roman" w:hAnsi="Times New Roman" w:cs="Times New Roman"/>
          <w:bCs/>
          <w:i/>
        </w:rPr>
        <w:t> </w:t>
      </w:r>
      <w:r w:rsidR="00466CF5" w:rsidRPr="001D2AB8">
        <w:rPr>
          <w:rFonts w:ascii="Times New Roman" w:hAnsi="Times New Roman" w:cs="Times New Roman"/>
          <w:i/>
        </w:rPr>
        <w:t xml:space="preserve">And he said, “The one who showed mercy toward him.” </w:t>
      </w:r>
    </w:p>
    <w:p w14:paraId="68654DFC" w14:textId="7C6F4C37" w:rsidR="00466CF5" w:rsidRPr="001D2AB8" w:rsidRDefault="00A36409" w:rsidP="00A36409">
      <w:pPr>
        <w:widowControl w:val="0"/>
        <w:tabs>
          <w:tab w:val="left" w:pos="720"/>
          <w:tab w:val="left" w:pos="8550"/>
        </w:tabs>
        <w:autoSpaceDE w:val="0"/>
        <w:autoSpaceDN w:val="0"/>
        <w:adjustRightInd w:val="0"/>
        <w:ind w:left="360" w:right="720"/>
        <w:rPr>
          <w:rFonts w:ascii="Times New Roman" w:hAnsi="Times New Roman" w:cs="Times New Roman"/>
          <w:i/>
        </w:rPr>
      </w:pPr>
      <w:r w:rsidRPr="001D2AB8">
        <w:rPr>
          <w:rFonts w:ascii="Times New Roman" w:hAnsi="Times New Roman" w:cs="Times New Roman"/>
          <w:i/>
        </w:rPr>
        <w:tab/>
      </w:r>
      <w:r w:rsidR="00466CF5" w:rsidRPr="001D2AB8">
        <w:rPr>
          <w:rFonts w:ascii="Times New Roman" w:hAnsi="Times New Roman" w:cs="Times New Roman"/>
          <w:i/>
        </w:rPr>
        <w:t>Then Jesus said to him, “Go and do the same yourself.”</w:t>
      </w:r>
    </w:p>
    <w:p w14:paraId="6AC45F46" w14:textId="162B109A" w:rsidR="00D76109" w:rsidRPr="00EC0FEC" w:rsidRDefault="00D76109" w:rsidP="00EC0FEC">
      <w:pPr>
        <w:pStyle w:val="ListParagraph"/>
        <w:tabs>
          <w:tab w:val="left" w:pos="8550"/>
        </w:tabs>
        <w:ind w:left="0"/>
        <w:rPr>
          <w:rFonts w:ascii="Times New Roman" w:hAnsi="Times New Roman" w:cs="Times New Roman"/>
          <w:bCs/>
        </w:rPr>
      </w:pPr>
      <w:r w:rsidRPr="00EC0FEC">
        <w:rPr>
          <w:rFonts w:ascii="Times New Roman" w:hAnsi="Times New Roman" w:cs="Times New Roman"/>
          <w:bCs/>
        </w:rPr>
        <w:t xml:space="preserve">  </w:t>
      </w:r>
    </w:p>
    <w:p w14:paraId="0C9389DF" w14:textId="17BE80EC" w:rsidR="009D2D24" w:rsidRPr="001D2AB8" w:rsidRDefault="00466CF5" w:rsidP="00EC0FEC">
      <w:pPr>
        <w:tabs>
          <w:tab w:val="left" w:pos="8550"/>
        </w:tabs>
        <w:rPr>
          <w:rFonts w:ascii="Times New Roman" w:hAnsi="Times New Roman" w:cs="Times New Roman"/>
          <w:b/>
        </w:rPr>
      </w:pPr>
      <w:r w:rsidRPr="001D2AB8">
        <w:rPr>
          <w:rFonts w:ascii="Times New Roman" w:hAnsi="Times New Roman" w:cs="Times New Roman"/>
          <w:b/>
        </w:rPr>
        <w:t>Notes and Studies</w:t>
      </w:r>
    </w:p>
    <w:p w14:paraId="3B7BC392" w14:textId="68FDE0F3" w:rsidR="00466CF5" w:rsidRPr="001D2AB8" w:rsidRDefault="00466CF5" w:rsidP="00EC0FEC">
      <w:pPr>
        <w:tabs>
          <w:tab w:val="left" w:pos="8550"/>
        </w:tabs>
        <w:rPr>
          <w:rFonts w:ascii="Times New Roman" w:hAnsi="Times New Roman" w:cs="Times New Roman"/>
          <w:b/>
        </w:rPr>
      </w:pPr>
      <w:r w:rsidRPr="001D2AB8">
        <w:rPr>
          <w:rFonts w:ascii="Times New Roman" w:hAnsi="Times New Roman" w:cs="Times New Roman"/>
          <w:b/>
        </w:rPr>
        <w:t>Background of the Parab</w:t>
      </w:r>
      <w:r w:rsidR="001D2AB8" w:rsidRPr="001D2AB8">
        <w:rPr>
          <w:rFonts w:ascii="Times New Roman" w:hAnsi="Times New Roman" w:cs="Times New Roman"/>
          <w:b/>
        </w:rPr>
        <w:t>le</w:t>
      </w:r>
    </w:p>
    <w:p w14:paraId="5464B150" w14:textId="262421C2" w:rsidR="00A63177" w:rsidRDefault="00466CF5" w:rsidP="001D2AB8">
      <w:pPr>
        <w:pStyle w:val="ListParagraph"/>
        <w:numPr>
          <w:ilvl w:val="0"/>
          <w:numId w:val="8"/>
        </w:numPr>
        <w:tabs>
          <w:tab w:val="left" w:pos="360"/>
        </w:tabs>
        <w:ind w:left="360" w:hanging="360"/>
        <w:rPr>
          <w:rFonts w:ascii="Times New Roman" w:hAnsi="Times New Roman" w:cs="Times New Roman"/>
        </w:rPr>
      </w:pPr>
      <w:r w:rsidRPr="00EC0FEC">
        <w:rPr>
          <w:rFonts w:ascii="Times New Roman" w:hAnsi="Times New Roman" w:cs="Times New Roman"/>
        </w:rPr>
        <w:t xml:space="preserve">Priests and Levites </w:t>
      </w:r>
      <w:r w:rsidR="00A63177" w:rsidRPr="00EC0FEC">
        <w:rPr>
          <w:rFonts w:ascii="Times New Roman" w:hAnsi="Times New Roman" w:cs="Times New Roman"/>
        </w:rPr>
        <w:t>were very car</w:t>
      </w:r>
      <w:r w:rsidR="001D2AB8">
        <w:rPr>
          <w:rFonts w:ascii="Times New Roman" w:hAnsi="Times New Roman" w:cs="Times New Roman"/>
        </w:rPr>
        <w:t>e</w:t>
      </w:r>
      <w:r w:rsidR="00A63177" w:rsidRPr="00EC0FEC">
        <w:rPr>
          <w:rFonts w:ascii="Times New Roman" w:hAnsi="Times New Roman" w:cs="Times New Roman"/>
        </w:rPr>
        <w:t xml:space="preserve">ful not to be defiled by touching a dead person. This was very serious matter </w:t>
      </w:r>
      <w:r w:rsidR="001D2AB8">
        <w:rPr>
          <w:rFonts w:ascii="Times New Roman" w:hAnsi="Times New Roman" w:cs="Times New Roman"/>
        </w:rPr>
        <w:t xml:space="preserve">because </w:t>
      </w:r>
      <w:r w:rsidR="00A63177" w:rsidRPr="00EC0FEC">
        <w:rPr>
          <w:rFonts w:ascii="Times New Roman" w:hAnsi="Times New Roman" w:cs="Times New Roman"/>
        </w:rPr>
        <w:t xml:space="preserve">such defilement can prevent them from prayer, </w:t>
      </w:r>
      <w:r w:rsidR="00285043" w:rsidRPr="00EC0FEC">
        <w:rPr>
          <w:rFonts w:ascii="Times New Roman" w:hAnsi="Times New Roman" w:cs="Times New Roman"/>
        </w:rPr>
        <w:t>(Lev</w:t>
      </w:r>
      <w:r w:rsidR="00A63177" w:rsidRPr="00EC0FEC">
        <w:rPr>
          <w:rFonts w:ascii="Times New Roman" w:hAnsi="Times New Roman" w:cs="Times New Roman"/>
        </w:rPr>
        <w:t xml:space="preserve"> chapter 12).</w:t>
      </w:r>
    </w:p>
    <w:p w14:paraId="5618004E" w14:textId="77777777" w:rsidR="001D2AB8" w:rsidRPr="001D2AB8" w:rsidRDefault="001D2AB8" w:rsidP="001D2AB8">
      <w:pPr>
        <w:tabs>
          <w:tab w:val="left" w:pos="360"/>
        </w:tabs>
        <w:ind w:left="360" w:hanging="360"/>
        <w:rPr>
          <w:rFonts w:ascii="Times New Roman" w:hAnsi="Times New Roman" w:cs="Times New Roman"/>
        </w:rPr>
      </w:pPr>
    </w:p>
    <w:p w14:paraId="6AD22E3D" w14:textId="608ABE14" w:rsidR="00A63177" w:rsidRDefault="00A63177" w:rsidP="001D2AB8">
      <w:pPr>
        <w:pStyle w:val="ListParagraph"/>
        <w:numPr>
          <w:ilvl w:val="0"/>
          <w:numId w:val="8"/>
        </w:numPr>
        <w:tabs>
          <w:tab w:val="left" w:pos="360"/>
        </w:tabs>
        <w:ind w:left="360" w:hanging="360"/>
        <w:rPr>
          <w:rFonts w:ascii="Times New Roman" w:hAnsi="Times New Roman" w:cs="Times New Roman"/>
        </w:rPr>
      </w:pPr>
      <w:r w:rsidRPr="00EC0FEC">
        <w:rPr>
          <w:rFonts w:ascii="Times New Roman" w:hAnsi="Times New Roman" w:cs="Times New Roman"/>
        </w:rPr>
        <w:t>According to J</w:t>
      </w:r>
      <w:r w:rsidR="001D2AB8">
        <w:rPr>
          <w:rFonts w:ascii="Times New Roman" w:hAnsi="Times New Roman" w:cs="Times New Roman"/>
        </w:rPr>
        <w:t>oh</w:t>
      </w:r>
      <w:r w:rsidRPr="00EC0FEC">
        <w:rPr>
          <w:rFonts w:ascii="Times New Roman" w:hAnsi="Times New Roman" w:cs="Times New Roman"/>
        </w:rPr>
        <w:t>n 4:9</w:t>
      </w:r>
      <w:r w:rsidR="001D2AB8">
        <w:rPr>
          <w:rFonts w:ascii="Times New Roman" w:hAnsi="Times New Roman" w:cs="Times New Roman"/>
        </w:rPr>
        <w:t>, Jews will never handle any</w:t>
      </w:r>
      <w:r w:rsidRPr="00EC0FEC">
        <w:rPr>
          <w:rFonts w:ascii="Times New Roman" w:hAnsi="Times New Roman" w:cs="Times New Roman"/>
        </w:rPr>
        <w:t>thing touched by Samaritans.</w:t>
      </w:r>
    </w:p>
    <w:p w14:paraId="1D025734" w14:textId="77777777" w:rsidR="001D2AB8" w:rsidRPr="001D2AB8" w:rsidRDefault="001D2AB8" w:rsidP="001D2AB8">
      <w:pPr>
        <w:tabs>
          <w:tab w:val="left" w:pos="360"/>
        </w:tabs>
        <w:ind w:left="360" w:hanging="360"/>
        <w:rPr>
          <w:rFonts w:ascii="Times New Roman" w:hAnsi="Times New Roman" w:cs="Times New Roman"/>
        </w:rPr>
      </w:pPr>
    </w:p>
    <w:p w14:paraId="4F0A2CD3" w14:textId="481E1665" w:rsidR="00A63177" w:rsidRDefault="00A63177" w:rsidP="001D2AB8">
      <w:pPr>
        <w:pStyle w:val="ListParagraph"/>
        <w:numPr>
          <w:ilvl w:val="0"/>
          <w:numId w:val="8"/>
        </w:numPr>
        <w:tabs>
          <w:tab w:val="left" w:pos="360"/>
        </w:tabs>
        <w:ind w:left="360" w:hanging="360"/>
        <w:rPr>
          <w:rFonts w:ascii="Times New Roman" w:hAnsi="Times New Roman" w:cs="Times New Roman"/>
        </w:rPr>
      </w:pPr>
      <w:r w:rsidRPr="00EC0FEC">
        <w:rPr>
          <w:rFonts w:ascii="Times New Roman" w:hAnsi="Times New Roman" w:cs="Times New Roman"/>
        </w:rPr>
        <w:t>Jesus has chosen the best t</w:t>
      </w:r>
      <w:r w:rsidR="001D2AB8">
        <w:rPr>
          <w:rFonts w:ascii="Times New Roman" w:hAnsi="Times New Roman" w:cs="Times New Roman"/>
        </w:rPr>
        <w:t>w</w:t>
      </w:r>
      <w:r w:rsidRPr="00EC0FEC">
        <w:rPr>
          <w:rFonts w:ascii="Times New Roman" w:hAnsi="Times New Roman" w:cs="Times New Roman"/>
        </w:rPr>
        <w:t>o examples of</w:t>
      </w:r>
      <w:r w:rsidR="001D2AB8">
        <w:rPr>
          <w:rFonts w:ascii="Times New Roman" w:hAnsi="Times New Roman" w:cs="Times New Roman"/>
        </w:rPr>
        <w:t xml:space="preserve"> pious</w:t>
      </w:r>
      <w:r w:rsidRPr="00EC0FEC">
        <w:rPr>
          <w:rFonts w:ascii="Times New Roman" w:hAnsi="Times New Roman" w:cs="Times New Roman"/>
        </w:rPr>
        <w:t xml:space="preserve"> Jewish life.</w:t>
      </w:r>
    </w:p>
    <w:p w14:paraId="5C0DDB3F" w14:textId="77777777" w:rsidR="001D2AB8" w:rsidRPr="001D2AB8" w:rsidRDefault="001D2AB8" w:rsidP="001D2AB8">
      <w:pPr>
        <w:tabs>
          <w:tab w:val="left" w:pos="360"/>
        </w:tabs>
        <w:ind w:left="360" w:hanging="360"/>
        <w:rPr>
          <w:rFonts w:ascii="Times New Roman" w:hAnsi="Times New Roman" w:cs="Times New Roman"/>
        </w:rPr>
      </w:pPr>
    </w:p>
    <w:p w14:paraId="2B35296D" w14:textId="0A68F2D2" w:rsidR="00A63177" w:rsidRDefault="00A63177" w:rsidP="001D2AB8">
      <w:pPr>
        <w:pStyle w:val="ListParagraph"/>
        <w:numPr>
          <w:ilvl w:val="0"/>
          <w:numId w:val="8"/>
        </w:numPr>
        <w:tabs>
          <w:tab w:val="left" w:pos="360"/>
        </w:tabs>
        <w:ind w:left="360" w:hanging="360"/>
        <w:rPr>
          <w:rFonts w:ascii="Times New Roman" w:hAnsi="Times New Roman" w:cs="Times New Roman"/>
        </w:rPr>
      </w:pPr>
      <w:r w:rsidRPr="00EC0FEC">
        <w:rPr>
          <w:rFonts w:ascii="Times New Roman" w:hAnsi="Times New Roman" w:cs="Times New Roman"/>
        </w:rPr>
        <w:t xml:space="preserve">The Samaritan Torah has the same laws of purifications but </w:t>
      </w:r>
      <w:r w:rsidR="00FF24F3" w:rsidRPr="00EC0FEC">
        <w:rPr>
          <w:rFonts w:ascii="Times New Roman" w:hAnsi="Times New Roman" w:cs="Times New Roman"/>
        </w:rPr>
        <w:t>here;</w:t>
      </w:r>
      <w:r w:rsidRPr="00EC0FEC">
        <w:rPr>
          <w:rFonts w:ascii="Times New Roman" w:hAnsi="Times New Roman" w:cs="Times New Roman"/>
        </w:rPr>
        <w:t xml:space="preserve"> this Good Samaritan did not pay attention.</w:t>
      </w:r>
    </w:p>
    <w:p w14:paraId="3A00B77C" w14:textId="77777777" w:rsidR="001D2AB8" w:rsidRPr="001D2AB8" w:rsidRDefault="001D2AB8" w:rsidP="001D2AB8">
      <w:pPr>
        <w:tabs>
          <w:tab w:val="left" w:pos="360"/>
        </w:tabs>
        <w:ind w:left="360" w:hanging="360"/>
        <w:rPr>
          <w:rFonts w:ascii="Times New Roman" w:hAnsi="Times New Roman" w:cs="Times New Roman"/>
        </w:rPr>
      </w:pPr>
    </w:p>
    <w:p w14:paraId="2125D7C6" w14:textId="44DDE5C4" w:rsidR="001B13EA" w:rsidRDefault="001B13EA" w:rsidP="001D2AB8">
      <w:pPr>
        <w:pStyle w:val="ListParagraph"/>
        <w:numPr>
          <w:ilvl w:val="0"/>
          <w:numId w:val="8"/>
        </w:numPr>
        <w:tabs>
          <w:tab w:val="left" w:pos="360"/>
        </w:tabs>
        <w:ind w:left="360" w:hanging="360"/>
        <w:rPr>
          <w:rFonts w:ascii="Times New Roman" w:hAnsi="Times New Roman" w:cs="Times New Roman"/>
        </w:rPr>
      </w:pPr>
      <w:r w:rsidRPr="00EC0FEC">
        <w:rPr>
          <w:rFonts w:ascii="Times New Roman" w:hAnsi="Times New Roman" w:cs="Times New Roman"/>
        </w:rPr>
        <w:t>Mercy bypasses</w:t>
      </w:r>
      <w:r w:rsidR="00A63177" w:rsidRPr="00EC0FEC">
        <w:rPr>
          <w:rFonts w:ascii="Times New Roman" w:hAnsi="Times New Roman" w:cs="Times New Roman"/>
        </w:rPr>
        <w:t xml:space="preserve"> the laws, and by making a Samaritan merciful Jesus has expanded the boundar</w:t>
      </w:r>
      <w:r w:rsidRPr="00EC0FEC">
        <w:rPr>
          <w:rFonts w:ascii="Times New Roman" w:hAnsi="Times New Roman" w:cs="Times New Roman"/>
        </w:rPr>
        <w:t>ies of love.</w:t>
      </w:r>
      <w:r w:rsidR="001D2AB8">
        <w:rPr>
          <w:rFonts w:ascii="Times New Roman" w:hAnsi="Times New Roman" w:cs="Times New Roman"/>
        </w:rPr>
        <w:t xml:space="preserve">  Jesus did not condemn</w:t>
      </w:r>
      <w:r w:rsidRPr="00EC0FEC">
        <w:rPr>
          <w:rFonts w:ascii="Times New Roman" w:hAnsi="Times New Roman" w:cs="Times New Roman"/>
        </w:rPr>
        <w:t xml:space="preserve"> either the priest or the Levite but when </w:t>
      </w:r>
      <w:r w:rsidR="001D2AB8">
        <w:rPr>
          <w:rFonts w:ascii="Times New Roman" w:hAnsi="Times New Roman" w:cs="Times New Roman"/>
        </w:rPr>
        <w:t>their love was put to test, their</w:t>
      </w:r>
      <w:r w:rsidRPr="00EC0FEC">
        <w:rPr>
          <w:rFonts w:ascii="Times New Roman" w:hAnsi="Times New Roman" w:cs="Times New Roman"/>
        </w:rPr>
        <w:t xml:space="preserve"> love was not active.</w:t>
      </w:r>
    </w:p>
    <w:p w14:paraId="6EABAE3B" w14:textId="77777777" w:rsidR="001D2AB8" w:rsidRPr="001D2AB8" w:rsidRDefault="001D2AB8" w:rsidP="001D2AB8">
      <w:pPr>
        <w:tabs>
          <w:tab w:val="left" w:pos="8550"/>
        </w:tabs>
        <w:rPr>
          <w:rFonts w:ascii="Times New Roman" w:hAnsi="Times New Roman" w:cs="Times New Roman"/>
        </w:rPr>
      </w:pPr>
    </w:p>
    <w:p w14:paraId="71719CC5" w14:textId="7CF004CB" w:rsidR="001B13EA" w:rsidRPr="001D2AB8" w:rsidRDefault="001B13EA" w:rsidP="00EC0FEC">
      <w:pPr>
        <w:pStyle w:val="ListParagraph"/>
        <w:tabs>
          <w:tab w:val="left" w:pos="8550"/>
        </w:tabs>
        <w:ind w:left="0"/>
        <w:rPr>
          <w:rFonts w:ascii="Times New Roman" w:hAnsi="Times New Roman" w:cs="Times New Roman"/>
          <w:b/>
        </w:rPr>
      </w:pPr>
      <w:r w:rsidRPr="001D2AB8">
        <w:rPr>
          <w:rFonts w:ascii="Times New Roman" w:hAnsi="Times New Roman" w:cs="Times New Roman"/>
          <w:b/>
        </w:rPr>
        <w:t>Is this Parable anti-Semitic?</w:t>
      </w:r>
    </w:p>
    <w:p w14:paraId="35344BF4" w14:textId="0FC4719D" w:rsidR="001B13EA" w:rsidRDefault="001B13EA" w:rsidP="001D2AB8">
      <w:pPr>
        <w:pStyle w:val="ListParagraph"/>
        <w:numPr>
          <w:ilvl w:val="0"/>
          <w:numId w:val="9"/>
        </w:numPr>
        <w:tabs>
          <w:tab w:val="left" w:pos="360"/>
          <w:tab w:val="left" w:pos="8550"/>
        </w:tabs>
        <w:ind w:left="360" w:hanging="360"/>
        <w:rPr>
          <w:rFonts w:ascii="Times New Roman" w:hAnsi="Times New Roman" w:cs="Times New Roman"/>
        </w:rPr>
      </w:pPr>
      <w:r w:rsidRPr="00EC0FEC">
        <w:rPr>
          <w:rFonts w:ascii="Times New Roman" w:hAnsi="Times New Roman" w:cs="Times New Roman"/>
        </w:rPr>
        <w:t xml:space="preserve">S. </w:t>
      </w:r>
      <w:proofErr w:type="spellStart"/>
      <w:r w:rsidRPr="00EC0FEC">
        <w:rPr>
          <w:rFonts w:ascii="Times New Roman" w:hAnsi="Times New Roman" w:cs="Times New Roman"/>
        </w:rPr>
        <w:t>Sandmel</w:t>
      </w:r>
      <w:proofErr w:type="spellEnd"/>
      <w:r w:rsidRPr="00EC0FEC">
        <w:rPr>
          <w:rFonts w:ascii="Times New Roman" w:hAnsi="Times New Roman" w:cs="Times New Roman"/>
        </w:rPr>
        <w:t xml:space="preserve"> and others think that the parable does “lend itself to a possible alignment with other anti-Jewish verses” in Luke (</w:t>
      </w:r>
      <w:r w:rsidRPr="001D2AB8">
        <w:rPr>
          <w:rFonts w:ascii="Times New Roman" w:hAnsi="Times New Roman" w:cs="Times New Roman"/>
          <w:i/>
        </w:rPr>
        <w:t>Anti-Semitism in the New Testament</w:t>
      </w:r>
      <w:r w:rsidRPr="00EC0FEC">
        <w:rPr>
          <w:rFonts w:ascii="Times New Roman" w:hAnsi="Times New Roman" w:cs="Times New Roman"/>
        </w:rPr>
        <w:t>, 1978, page 77)</w:t>
      </w:r>
    </w:p>
    <w:p w14:paraId="3402E7CA" w14:textId="77777777" w:rsidR="001D2AB8" w:rsidRPr="001D2AB8" w:rsidRDefault="001D2AB8" w:rsidP="001D2AB8">
      <w:pPr>
        <w:tabs>
          <w:tab w:val="left" w:pos="360"/>
          <w:tab w:val="left" w:pos="8550"/>
        </w:tabs>
        <w:ind w:left="360" w:hanging="360"/>
        <w:rPr>
          <w:rFonts w:ascii="Times New Roman" w:hAnsi="Times New Roman" w:cs="Times New Roman"/>
        </w:rPr>
      </w:pPr>
    </w:p>
    <w:p w14:paraId="180971A8" w14:textId="4FCAD0D0" w:rsidR="00D60951" w:rsidRPr="00EC0FEC" w:rsidRDefault="001D2AB8" w:rsidP="001D2AB8">
      <w:pPr>
        <w:pStyle w:val="ListParagraph"/>
        <w:numPr>
          <w:ilvl w:val="0"/>
          <w:numId w:val="9"/>
        </w:numPr>
        <w:tabs>
          <w:tab w:val="left" w:pos="360"/>
          <w:tab w:val="left" w:pos="8550"/>
        </w:tabs>
        <w:ind w:left="360" w:hanging="360"/>
        <w:rPr>
          <w:rFonts w:ascii="Times New Roman" w:hAnsi="Times New Roman" w:cs="Times New Roman"/>
        </w:rPr>
      </w:pPr>
      <w:r>
        <w:rPr>
          <w:rFonts w:ascii="Times New Roman" w:hAnsi="Times New Roman" w:cs="Times New Roman"/>
        </w:rPr>
        <w:t>This is far-</w:t>
      </w:r>
      <w:r w:rsidR="00D60951" w:rsidRPr="00EC0FEC">
        <w:rPr>
          <w:rFonts w:ascii="Times New Roman" w:hAnsi="Times New Roman" w:cs="Times New Roman"/>
        </w:rPr>
        <w:t>fetched partly because the injunction “</w:t>
      </w:r>
      <w:r w:rsidR="00D60951" w:rsidRPr="001D2AB8">
        <w:rPr>
          <w:rFonts w:ascii="Times New Roman" w:hAnsi="Times New Roman" w:cs="Times New Roman"/>
          <w:i/>
        </w:rPr>
        <w:t>Go and do the same yourself</w:t>
      </w:r>
      <w:r w:rsidR="00D60951" w:rsidRPr="00EC0FEC">
        <w:rPr>
          <w:rFonts w:ascii="Times New Roman" w:hAnsi="Times New Roman" w:cs="Times New Roman"/>
        </w:rPr>
        <w:t xml:space="preserve">” is an injunction to extend the human relationships to what is higher and wider than the ethnic origins.  This reading of </w:t>
      </w:r>
      <w:proofErr w:type="spellStart"/>
      <w:r>
        <w:rPr>
          <w:rFonts w:ascii="Times New Roman" w:hAnsi="Times New Roman" w:cs="Times New Roman"/>
        </w:rPr>
        <w:t>a</w:t>
      </w:r>
      <w:r w:rsidR="00D60951" w:rsidRPr="00EC0FEC">
        <w:rPr>
          <w:rFonts w:ascii="Times New Roman" w:hAnsi="Times New Roman" w:cs="Times New Roman"/>
        </w:rPr>
        <w:t>nti-</w:t>
      </w:r>
      <w:r>
        <w:rPr>
          <w:rFonts w:ascii="Times New Roman" w:hAnsi="Times New Roman" w:cs="Times New Roman"/>
        </w:rPr>
        <w:t>s</w:t>
      </w:r>
      <w:r w:rsidR="00D60951" w:rsidRPr="00EC0FEC">
        <w:rPr>
          <w:rFonts w:ascii="Times New Roman" w:hAnsi="Times New Roman" w:cs="Times New Roman"/>
        </w:rPr>
        <w:t>emitism</w:t>
      </w:r>
      <w:proofErr w:type="spellEnd"/>
      <w:r w:rsidR="00D60951" w:rsidRPr="00EC0FEC">
        <w:rPr>
          <w:rFonts w:ascii="Times New Roman" w:hAnsi="Times New Roman" w:cs="Times New Roman"/>
        </w:rPr>
        <w:t xml:space="preserve"> ignores even the Jewish ethnic origin of Jesus himself.</w:t>
      </w:r>
    </w:p>
    <w:p w14:paraId="353A4EE7" w14:textId="77777777" w:rsidR="001D2AB8" w:rsidRDefault="001D2AB8">
      <w:pPr>
        <w:rPr>
          <w:rFonts w:ascii="Times New Roman" w:hAnsi="Times New Roman" w:cs="Times New Roman"/>
        </w:rPr>
      </w:pPr>
      <w:r>
        <w:rPr>
          <w:rFonts w:ascii="Times New Roman" w:hAnsi="Times New Roman" w:cs="Times New Roman"/>
        </w:rPr>
        <w:br w:type="page"/>
      </w:r>
    </w:p>
    <w:p w14:paraId="2BD95573" w14:textId="3BBBF888" w:rsidR="00466CF5" w:rsidRPr="001D2AB8" w:rsidRDefault="00D60951" w:rsidP="00EC0FEC">
      <w:pPr>
        <w:pStyle w:val="ListParagraph"/>
        <w:tabs>
          <w:tab w:val="left" w:pos="8550"/>
        </w:tabs>
        <w:ind w:left="0"/>
        <w:rPr>
          <w:rFonts w:ascii="Times New Roman" w:hAnsi="Times New Roman" w:cs="Times New Roman"/>
          <w:b/>
        </w:rPr>
      </w:pPr>
      <w:r w:rsidRPr="001D2AB8">
        <w:rPr>
          <w:rFonts w:ascii="Times New Roman" w:hAnsi="Times New Roman" w:cs="Times New Roman"/>
          <w:b/>
        </w:rPr>
        <w:lastRenderedPageBreak/>
        <w:t xml:space="preserve">The Parable in the Ancient Christian Commentaries  </w:t>
      </w:r>
    </w:p>
    <w:p w14:paraId="64BC8CB3" w14:textId="66853832" w:rsidR="00D60951" w:rsidRPr="001D2AB8" w:rsidRDefault="00D60951" w:rsidP="00EC0FEC">
      <w:pPr>
        <w:pStyle w:val="ListParagraph"/>
        <w:tabs>
          <w:tab w:val="left" w:pos="8550"/>
        </w:tabs>
        <w:ind w:left="0"/>
        <w:rPr>
          <w:rFonts w:ascii="Times New Roman" w:hAnsi="Times New Roman" w:cs="Times New Roman"/>
          <w:b/>
        </w:rPr>
      </w:pPr>
      <w:r w:rsidRPr="001D2AB8">
        <w:rPr>
          <w:rFonts w:ascii="Times New Roman" w:hAnsi="Times New Roman" w:cs="Times New Roman"/>
          <w:b/>
        </w:rPr>
        <w:t>Origen of Alexandria (3</w:t>
      </w:r>
      <w:r w:rsidRPr="001D2AB8">
        <w:rPr>
          <w:rFonts w:ascii="Times New Roman" w:hAnsi="Times New Roman" w:cs="Times New Roman"/>
          <w:b/>
          <w:vertAlign w:val="superscript"/>
        </w:rPr>
        <w:t>rd</w:t>
      </w:r>
      <w:r w:rsidRPr="001D2AB8">
        <w:rPr>
          <w:rFonts w:ascii="Times New Roman" w:hAnsi="Times New Roman" w:cs="Times New Roman"/>
          <w:b/>
        </w:rPr>
        <w:t xml:space="preserve"> century)</w:t>
      </w:r>
    </w:p>
    <w:p w14:paraId="16462F57" w14:textId="7E6DB54A" w:rsidR="001D2AB8" w:rsidRDefault="001D2AB8" w:rsidP="001D2AB8">
      <w:pPr>
        <w:pStyle w:val="ListParagraph"/>
        <w:tabs>
          <w:tab w:val="left" w:pos="360"/>
          <w:tab w:val="left" w:pos="8550"/>
        </w:tabs>
        <w:ind w:left="0"/>
        <w:rPr>
          <w:rFonts w:ascii="Times New Roman" w:hAnsi="Times New Roman" w:cs="Times New Roman"/>
        </w:rPr>
      </w:pPr>
      <w:r>
        <w:rPr>
          <w:rFonts w:ascii="Times New Roman" w:hAnsi="Times New Roman" w:cs="Times New Roman"/>
        </w:rPr>
        <w:tab/>
      </w:r>
      <w:r w:rsidR="00C917DC" w:rsidRPr="00EC0FEC">
        <w:rPr>
          <w:rFonts w:ascii="Times New Roman" w:hAnsi="Times New Roman" w:cs="Times New Roman"/>
        </w:rPr>
        <w:t>One of the</w:t>
      </w:r>
      <w:r>
        <w:rPr>
          <w:rFonts w:ascii="Times New Roman" w:hAnsi="Times New Roman" w:cs="Times New Roman"/>
        </w:rPr>
        <w:t>m</w:t>
      </w:r>
      <w:r w:rsidR="00C917DC" w:rsidRPr="00EC0FEC">
        <w:rPr>
          <w:rFonts w:ascii="Times New Roman" w:hAnsi="Times New Roman" w:cs="Times New Roman"/>
        </w:rPr>
        <w:t xml:space="preserve"> wanted to interpret the parable as follows.  </w:t>
      </w:r>
    </w:p>
    <w:p w14:paraId="0CC5EA46" w14:textId="128041B4" w:rsidR="0000396D" w:rsidRPr="00EC0FEC" w:rsidRDefault="001D2AB8" w:rsidP="001D2AB8">
      <w:pPr>
        <w:pStyle w:val="ListParagraph"/>
        <w:tabs>
          <w:tab w:val="left" w:pos="360"/>
          <w:tab w:val="left" w:pos="8550"/>
        </w:tabs>
        <w:ind w:left="0"/>
        <w:rPr>
          <w:rFonts w:ascii="Times New Roman" w:hAnsi="Times New Roman" w:cs="Times New Roman"/>
        </w:rPr>
      </w:pPr>
      <w:r>
        <w:rPr>
          <w:rFonts w:ascii="Times New Roman" w:hAnsi="Times New Roman" w:cs="Times New Roman"/>
        </w:rPr>
        <w:tab/>
      </w:r>
      <w:r w:rsidR="00C917DC" w:rsidRPr="00EC0FEC">
        <w:rPr>
          <w:rFonts w:ascii="Times New Roman" w:hAnsi="Times New Roman" w:cs="Times New Roman"/>
        </w:rPr>
        <w:t xml:space="preserve">The man who was going down is Adam. </w:t>
      </w:r>
      <w:r w:rsidR="00492105">
        <w:rPr>
          <w:rFonts w:ascii="Times New Roman" w:hAnsi="Times New Roman" w:cs="Times New Roman"/>
        </w:rPr>
        <w:t xml:space="preserve"> </w:t>
      </w:r>
      <w:r w:rsidR="00C917DC" w:rsidRPr="00EC0FEC">
        <w:rPr>
          <w:rFonts w:ascii="Times New Roman" w:hAnsi="Times New Roman" w:cs="Times New Roman"/>
        </w:rPr>
        <w:t xml:space="preserve">Jerusalem is paradise, and Jericho is the world. The robbers are the hostile powers, and the Samaritan is Christ. The wounds are disobedience. </w:t>
      </w:r>
      <w:r w:rsidR="00492105">
        <w:rPr>
          <w:rFonts w:ascii="Times New Roman" w:hAnsi="Times New Roman" w:cs="Times New Roman"/>
        </w:rPr>
        <w:t xml:space="preserve"> </w:t>
      </w:r>
      <w:r w:rsidR="00C917DC" w:rsidRPr="00EC0FEC">
        <w:rPr>
          <w:rFonts w:ascii="Times New Roman" w:hAnsi="Times New Roman" w:cs="Times New Roman"/>
        </w:rPr>
        <w:t xml:space="preserve">The beast is the Lord’s body. </w:t>
      </w:r>
      <w:r>
        <w:rPr>
          <w:rFonts w:ascii="Times New Roman" w:hAnsi="Times New Roman" w:cs="Times New Roman"/>
        </w:rPr>
        <w:t xml:space="preserve"> </w:t>
      </w:r>
      <w:r w:rsidR="00492105">
        <w:rPr>
          <w:rFonts w:ascii="Times New Roman" w:hAnsi="Times New Roman" w:cs="Times New Roman"/>
        </w:rPr>
        <w:t xml:space="preserve"> </w:t>
      </w:r>
      <w:r w:rsidR="00C917DC" w:rsidRPr="00EC0FEC">
        <w:rPr>
          <w:rFonts w:ascii="Times New Roman" w:hAnsi="Times New Roman" w:cs="Times New Roman"/>
        </w:rPr>
        <w:t>The stable</w:t>
      </w:r>
      <w:r w:rsidR="00492105">
        <w:rPr>
          <w:rFonts w:ascii="Times New Roman" w:hAnsi="Times New Roman" w:cs="Times New Roman"/>
        </w:rPr>
        <w:t xml:space="preserve"> that</w:t>
      </w:r>
      <w:r w:rsidR="00C917DC" w:rsidRPr="00EC0FEC">
        <w:rPr>
          <w:rFonts w:ascii="Times New Roman" w:hAnsi="Times New Roman" w:cs="Times New Roman"/>
        </w:rPr>
        <w:t xml:space="preserve"> accepts all who wish to enter is the church. </w:t>
      </w:r>
      <w:r>
        <w:rPr>
          <w:rFonts w:ascii="Times New Roman" w:hAnsi="Times New Roman" w:cs="Times New Roman"/>
        </w:rPr>
        <w:t xml:space="preserve"> </w:t>
      </w:r>
      <w:r w:rsidR="00492105">
        <w:rPr>
          <w:rFonts w:ascii="Times New Roman" w:hAnsi="Times New Roman" w:cs="Times New Roman"/>
        </w:rPr>
        <w:t>The two d</w:t>
      </w:r>
      <w:r w:rsidR="00C917DC" w:rsidRPr="00EC0FEC">
        <w:rPr>
          <w:rFonts w:ascii="Times New Roman" w:hAnsi="Times New Roman" w:cs="Times New Roman"/>
        </w:rPr>
        <w:t xml:space="preserve">enarii mean the Father and the Son. </w:t>
      </w:r>
      <w:r>
        <w:rPr>
          <w:rFonts w:ascii="Times New Roman" w:hAnsi="Times New Roman" w:cs="Times New Roman"/>
        </w:rPr>
        <w:t xml:space="preserve"> </w:t>
      </w:r>
      <w:r w:rsidR="00492105">
        <w:rPr>
          <w:rFonts w:ascii="Times New Roman" w:hAnsi="Times New Roman" w:cs="Times New Roman"/>
        </w:rPr>
        <w:t>The m</w:t>
      </w:r>
      <w:r w:rsidR="00FF24F3" w:rsidRPr="00EC0FEC">
        <w:rPr>
          <w:rFonts w:ascii="Times New Roman" w:hAnsi="Times New Roman" w:cs="Times New Roman"/>
        </w:rPr>
        <w:t>an</w:t>
      </w:r>
      <w:r w:rsidR="00492105">
        <w:rPr>
          <w:rFonts w:ascii="Times New Roman" w:hAnsi="Times New Roman" w:cs="Times New Roman"/>
        </w:rPr>
        <w:t>a</w:t>
      </w:r>
      <w:r w:rsidR="00FF24F3" w:rsidRPr="00EC0FEC">
        <w:rPr>
          <w:rFonts w:ascii="Times New Roman" w:hAnsi="Times New Roman" w:cs="Times New Roman"/>
        </w:rPr>
        <w:t xml:space="preserve">ger of the stable is the head of the church, to </w:t>
      </w:r>
      <w:proofErr w:type="gramStart"/>
      <w:r w:rsidR="00FF24F3" w:rsidRPr="00EC0FEC">
        <w:rPr>
          <w:rFonts w:ascii="Times New Roman" w:hAnsi="Times New Roman" w:cs="Times New Roman"/>
        </w:rPr>
        <w:t>whom</w:t>
      </w:r>
      <w:proofErr w:type="gramEnd"/>
      <w:r w:rsidR="00FF24F3" w:rsidRPr="00EC0FEC">
        <w:rPr>
          <w:rFonts w:ascii="Times New Roman" w:hAnsi="Times New Roman" w:cs="Times New Roman"/>
        </w:rPr>
        <w:t xml:space="preserve"> its care has been entrusted. </w:t>
      </w:r>
    </w:p>
    <w:p w14:paraId="2DDEC984" w14:textId="5DE9912E" w:rsidR="00B66876" w:rsidRPr="00EC0FEC" w:rsidRDefault="001D2AB8" w:rsidP="001D2AB8">
      <w:pPr>
        <w:pStyle w:val="ListParagraph"/>
        <w:tabs>
          <w:tab w:val="left" w:pos="360"/>
          <w:tab w:val="left" w:pos="8550"/>
        </w:tabs>
        <w:ind w:left="0"/>
        <w:rPr>
          <w:rFonts w:ascii="Times New Roman" w:hAnsi="Times New Roman" w:cs="Times New Roman"/>
        </w:rPr>
      </w:pPr>
      <w:r>
        <w:rPr>
          <w:rFonts w:ascii="Times New Roman" w:hAnsi="Times New Roman" w:cs="Times New Roman"/>
        </w:rPr>
        <w:tab/>
      </w:r>
      <w:r w:rsidR="0000396D" w:rsidRPr="00EC0FEC">
        <w:rPr>
          <w:rFonts w:ascii="Times New Roman" w:hAnsi="Times New Roman" w:cs="Times New Roman"/>
        </w:rPr>
        <w:t xml:space="preserve">The </w:t>
      </w:r>
      <w:r w:rsidR="00B66876" w:rsidRPr="00EC0FEC">
        <w:rPr>
          <w:rFonts w:ascii="Times New Roman" w:hAnsi="Times New Roman" w:cs="Times New Roman"/>
        </w:rPr>
        <w:t>fact that the</w:t>
      </w:r>
      <w:r w:rsidR="0000396D" w:rsidRPr="00EC0FEC">
        <w:rPr>
          <w:rFonts w:ascii="Times New Roman" w:hAnsi="Times New Roman" w:cs="Times New Roman"/>
        </w:rPr>
        <w:t xml:space="preserve"> Samaritan promises he will return represents the savior’s </w:t>
      </w:r>
      <w:r w:rsidR="00B66876" w:rsidRPr="00EC0FEC">
        <w:rPr>
          <w:rFonts w:ascii="Times New Roman" w:hAnsi="Times New Roman" w:cs="Times New Roman"/>
        </w:rPr>
        <w:t>Second Coming.</w:t>
      </w:r>
    </w:p>
    <w:p w14:paraId="18672889" w14:textId="77777777" w:rsidR="007D7B3D" w:rsidRDefault="001D2AB8" w:rsidP="001D2AB8">
      <w:pPr>
        <w:pStyle w:val="ListParagraph"/>
        <w:tabs>
          <w:tab w:val="left" w:pos="360"/>
          <w:tab w:val="left" w:pos="8550"/>
        </w:tabs>
        <w:ind w:left="0"/>
        <w:rPr>
          <w:rFonts w:ascii="Times New Roman" w:hAnsi="Times New Roman" w:cs="Times New Roman"/>
        </w:rPr>
      </w:pPr>
      <w:r>
        <w:rPr>
          <w:rFonts w:ascii="Times New Roman" w:hAnsi="Times New Roman" w:cs="Times New Roman"/>
        </w:rPr>
        <w:tab/>
      </w:r>
      <w:r w:rsidR="00B66876" w:rsidRPr="00EC0FEC">
        <w:rPr>
          <w:rFonts w:ascii="Times New Roman" w:hAnsi="Times New Roman" w:cs="Times New Roman"/>
        </w:rPr>
        <w:t xml:space="preserve">The Samaritan “who took pity on the man who had fallen among the thieves, is truly a guardian and the closer neighbor than the Law and the prophets. </w:t>
      </w:r>
      <w:r>
        <w:rPr>
          <w:rFonts w:ascii="Times New Roman" w:hAnsi="Times New Roman" w:cs="Times New Roman"/>
        </w:rPr>
        <w:t xml:space="preserve"> </w:t>
      </w:r>
      <w:r w:rsidR="00B66876" w:rsidRPr="00EC0FEC">
        <w:rPr>
          <w:rFonts w:ascii="Times New Roman" w:hAnsi="Times New Roman" w:cs="Times New Roman"/>
        </w:rPr>
        <w:t>He showed that he was the man’s neighbor more by deed than by word.</w:t>
      </w:r>
      <w:r>
        <w:rPr>
          <w:rFonts w:ascii="Times New Roman" w:hAnsi="Times New Roman" w:cs="Times New Roman"/>
        </w:rPr>
        <w:t xml:space="preserve"> </w:t>
      </w:r>
      <w:r w:rsidR="00B66876" w:rsidRPr="00EC0FEC">
        <w:rPr>
          <w:rFonts w:ascii="Times New Roman" w:hAnsi="Times New Roman" w:cs="Times New Roman"/>
        </w:rPr>
        <w:t xml:space="preserve"> According to the passage that says, </w:t>
      </w:r>
      <w:r w:rsidR="00285043" w:rsidRPr="00EC0FEC">
        <w:rPr>
          <w:rFonts w:ascii="Times New Roman" w:hAnsi="Times New Roman" w:cs="Times New Roman"/>
        </w:rPr>
        <w:t>“</w:t>
      </w:r>
      <w:r w:rsidR="00285043" w:rsidRPr="001D2AB8">
        <w:rPr>
          <w:rFonts w:ascii="Times New Roman" w:hAnsi="Times New Roman" w:cs="Times New Roman"/>
          <w:i/>
        </w:rPr>
        <w:t>Be imitators of me, as I too am</w:t>
      </w:r>
      <w:r w:rsidR="00B66876" w:rsidRPr="001D2AB8">
        <w:rPr>
          <w:rFonts w:ascii="Times New Roman" w:hAnsi="Times New Roman" w:cs="Times New Roman"/>
          <w:i/>
        </w:rPr>
        <w:t xml:space="preserve"> of Christ</w:t>
      </w:r>
      <w:r w:rsidR="00B66876" w:rsidRPr="00EC0FEC">
        <w:rPr>
          <w:rFonts w:ascii="Times New Roman" w:hAnsi="Times New Roman" w:cs="Times New Roman"/>
        </w:rPr>
        <w:t xml:space="preserve">” (1 </w:t>
      </w:r>
      <w:proofErr w:type="spellStart"/>
      <w:r w:rsidR="00B66876" w:rsidRPr="00EC0FEC">
        <w:rPr>
          <w:rFonts w:ascii="Times New Roman" w:hAnsi="Times New Roman" w:cs="Times New Roman"/>
        </w:rPr>
        <w:t>Cor</w:t>
      </w:r>
      <w:proofErr w:type="spellEnd"/>
      <w:r w:rsidR="00B66876" w:rsidRPr="00EC0FEC">
        <w:rPr>
          <w:rFonts w:ascii="Times New Roman" w:hAnsi="Times New Roman" w:cs="Times New Roman"/>
        </w:rPr>
        <w:t xml:space="preserve"> 11:1), it is possible for us to imitate Christ and to pity those who “have fallen among thieves</w:t>
      </w:r>
      <w:r>
        <w:rPr>
          <w:rFonts w:ascii="Times New Roman" w:hAnsi="Times New Roman" w:cs="Times New Roman"/>
        </w:rPr>
        <w:t>.</w:t>
      </w:r>
      <w:r w:rsidR="00B66876" w:rsidRPr="00EC0FEC">
        <w:rPr>
          <w:rFonts w:ascii="Times New Roman" w:hAnsi="Times New Roman" w:cs="Times New Roman"/>
        </w:rPr>
        <w:t>”</w:t>
      </w:r>
      <w:r>
        <w:rPr>
          <w:rFonts w:ascii="Times New Roman" w:hAnsi="Times New Roman" w:cs="Times New Roman"/>
        </w:rPr>
        <w:t xml:space="preserve">  </w:t>
      </w:r>
    </w:p>
    <w:p w14:paraId="53B47E91" w14:textId="0E3D5BE4" w:rsidR="00285043" w:rsidRPr="00EC0FEC" w:rsidRDefault="007D7B3D" w:rsidP="001D2AB8">
      <w:pPr>
        <w:pStyle w:val="ListParagraph"/>
        <w:tabs>
          <w:tab w:val="left" w:pos="360"/>
          <w:tab w:val="left" w:pos="8550"/>
        </w:tabs>
        <w:ind w:left="0"/>
        <w:rPr>
          <w:rFonts w:ascii="Times New Roman" w:hAnsi="Times New Roman" w:cs="Times New Roman"/>
        </w:rPr>
      </w:pPr>
      <w:r>
        <w:rPr>
          <w:rFonts w:ascii="Times New Roman" w:hAnsi="Times New Roman" w:cs="Times New Roman"/>
        </w:rPr>
        <w:tab/>
      </w:r>
      <w:r w:rsidR="00B66876" w:rsidRPr="00EC0FEC">
        <w:rPr>
          <w:rFonts w:ascii="Times New Roman" w:hAnsi="Times New Roman" w:cs="Times New Roman"/>
        </w:rPr>
        <w:t xml:space="preserve">We go to them, bind their </w:t>
      </w:r>
      <w:r w:rsidR="00285043" w:rsidRPr="00EC0FEC">
        <w:rPr>
          <w:rFonts w:ascii="Times New Roman" w:hAnsi="Times New Roman" w:cs="Times New Roman"/>
        </w:rPr>
        <w:t>wounds,</w:t>
      </w:r>
      <w:r w:rsidR="00B66876" w:rsidRPr="00EC0FEC">
        <w:rPr>
          <w:rFonts w:ascii="Times New Roman" w:hAnsi="Times New Roman" w:cs="Times New Roman"/>
        </w:rPr>
        <w:t xml:space="preserve"> pour oil and wine, put them on our own animals, and bear their burdens. </w:t>
      </w:r>
      <w:r w:rsidR="001D2AB8">
        <w:rPr>
          <w:rFonts w:ascii="Times New Roman" w:hAnsi="Times New Roman" w:cs="Times New Roman"/>
        </w:rPr>
        <w:t xml:space="preserve"> </w:t>
      </w:r>
      <w:r w:rsidR="00B66876" w:rsidRPr="00EC0FEC">
        <w:rPr>
          <w:rFonts w:ascii="Times New Roman" w:hAnsi="Times New Roman" w:cs="Times New Roman"/>
        </w:rPr>
        <w:t xml:space="preserve">The Son of God encourages us to do </w:t>
      </w:r>
      <w:r w:rsidR="00285043" w:rsidRPr="00EC0FEC">
        <w:rPr>
          <w:rFonts w:ascii="Times New Roman" w:hAnsi="Times New Roman" w:cs="Times New Roman"/>
        </w:rPr>
        <w:t>things like this.</w:t>
      </w:r>
      <w:r w:rsidR="001D2AB8">
        <w:rPr>
          <w:rFonts w:ascii="Times New Roman" w:hAnsi="Times New Roman" w:cs="Times New Roman"/>
        </w:rPr>
        <w:t xml:space="preserve"> </w:t>
      </w:r>
      <w:r w:rsidR="00285043" w:rsidRPr="00EC0FEC">
        <w:rPr>
          <w:rFonts w:ascii="Times New Roman" w:hAnsi="Times New Roman" w:cs="Times New Roman"/>
        </w:rPr>
        <w:t xml:space="preserve"> He is speaking not so much to the teacher o</w:t>
      </w:r>
      <w:r w:rsidR="001D2AB8">
        <w:rPr>
          <w:rFonts w:ascii="Times New Roman" w:hAnsi="Times New Roman" w:cs="Times New Roman"/>
        </w:rPr>
        <w:t>f the Law as to us and to every</w:t>
      </w:r>
      <w:r w:rsidR="00285043" w:rsidRPr="00EC0FEC">
        <w:rPr>
          <w:rFonts w:ascii="Times New Roman" w:hAnsi="Times New Roman" w:cs="Times New Roman"/>
        </w:rPr>
        <w:t>on</w:t>
      </w:r>
      <w:r w:rsidR="001D2AB8">
        <w:rPr>
          <w:rFonts w:ascii="Times New Roman" w:hAnsi="Times New Roman" w:cs="Times New Roman"/>
        </w:rPr>
        <w:t>e when he says, “</w:t>
      </w:r>
      <w:r w:rsidR="001D2AB8" w:rsidRPr="001D2AB8">
        <w:rPr>
          <w:rFonts w:ascii="Times New Roman" w:hAnsi="Times New Roman" w:cs="Times New Roman"/>
          <w:i/>
        </w:rPr>
        <w:t>Go and do like</w:t>
      </w:r>
      <w:r w:rsidR="00285043" w:rsidRPr="001D2AB8">
        <w:rPr>
          <w:rFonts w:ascii="Times New Roman" w:hAnsi="Times New Roman" w:cs="Times New Roman"/>
          <w:i/>
        </w:rPr>
        <w:t>wise</w:t>
      </w:r>
      <w:r w:rsidR="001D2AB8" w:rsidRPr="001D2AB8">
        <w:rPr>
          <w:rFonts w:ascii="Times New Roman" w:hAnsi="Times New Roman" w:cs="Times New Roman"/>
          <w:i/>
        </w:rPr>
        <w:t>.</w:t>
      </w:r>
      <w:r w:rsidR="00285043" w:rsidRPr="00EC0FEC">
        <w:rPr>
          <w:rFonts w:ascii="Times New Roman" w:hAnsi="Times New Roman" w:cs="Times New Roman"/>
        </w:rPr>
        <w:t xml:space="preserve">” If we do, we will receive eternal life in Christ Jesus, to </w:t>
      </w:r>
      <w:proofErr w:type="gramStart"/>
      <w:r w:rsidR="00285043" w:rsidRPr="00EC0FEC">
        <w:rPr>
          <w:rFonts w:ascii="Times New Roman" w:hAnsi="Times New Roman" w:cs="Times New Roman"/>
        </w:rPr>
        <w:t>whom</w:t>
      </w:r>
      <w:proofErr w:type="gramEnd"/>
      <w:r w:rsidR="00285043" w:rsidRPr="00EC0FEC">
        <w:rPr>
          <w:rFonts w:ascii="Times New Roman" w:hAnsi="Times New Roman" w:cs="Times New Roman"/>
        </w:rPr>
        <w:t xml:space="preserve"> is glory and power for ages of ages, Amen.” (</w:t>
      </w:r>
      <w:r w:rsidR="00285043" w:rsidRPr="001D2AB8">
        <w:rPr>
          <w:rFonts w:ascii="Times New Roman" w:hAnsi="Times New Roman" w:cs="Times New Roman"/>
          <w:i/>
        </w:rPr>
        <w:t>Homilies on the Gospel of Luke</w:t>
      </w:r>
      <w:r w:rsidR="001D2AB8">
        <w:rPr>
          <w:rFonts w:ascii="Times New Roman" w:hAnsi="Times New Roman" w:cs="Times New Roman"/>
          <w:i/>
        </w:rPr>
        <w:t>,</w:t>
      </w:r>
      <w:r w:rsidR="00285043" w:rsidRPr="00EC0FEC">
        <w:rPr>
          <w:rFonts w:ascii="Times New Roman" w:hAnsi="Times New Roman" w:cs="Times New Roman"/>
        </w:rPr>
        <w:t xml:space="preserve"> 34:3, 9) </w:t>
      </w:r>
      <w:r w:rsidR="00B66876" w:rsidRPr="00EC0FEC">
        <w:rPr>
          <w:rFonts w:ascii="Times New Roman" w:hAnsi="Times New Roman" w:cs="Times New Roman"/>
        </w:rPr>
        <w:t xml:space="preserve">  </w:t>
      </w:r>
    </w:p>
    <w:p w14:paraId="594A8DAF" w14:textId="77777777" w:rsidR="00285043" w:rsidRPr="00EC0FEC" w:rsidRDefault="00285043" w:rsidP="001D2AB8">
      <w:pPr>
        <w:pStyle w:val="ListParagraph"/>
        <w:tabs>
          <w:tab w:val="left" w:pos="360"/>
          <w:tab w:val="left" w:pos="8550"/>
        </w:tabs>
        <w:ind w:left="0"/>
        <w:rPr>
          <w:rFonts w:ascii="Times New Roman" w:hAnsi="Times New Roman" w:cs="Times New Roman"/>
        </w:rPr>
      </w:pPr>
    </w:p>
    <w:p w14:paraId="21F09CC7" w14:textId="12AB8644" w:rsidR="0000396D" w:rsidRPr="001D2AB8" w:rsidRDefault="00285043" w:rsidP="001D2AB8">
      <w:pPr>
        <w:pStyle w:val="ListParagraph"/>
        <w:tabs>
          <w:tab w:val="left" w:pos="360"/>
          <w:tab w:val="left" w:pos="8550"/>
        </w:tabs>
        <w:ind w:left="0"/>
        <w:rPr>
          <w:rFonts w:ascii="Times New Roman" w:hAnsi="Times New Roman" w:cs="Times New Roman"/>
          <w:b/>
        </w:rPr>
      </w:pPr>
      <w:r w:rsidRPr="001D2AB8">
        <w:rPr>
          <w:rFonts w:ascii="Times New Roman" w:hAnsi="Times New Roman" w:cs="Times New Roman"/>
          <w:b/>
        </w:rPr>
        <w:t>Jesus is the Good Samaritan</w:t>
      </w:r>
      <w:r w:rsidR="0000396D" w:rsidRPr="001D2AB8">
        <w:rPr>
          <w:rFonts w:ascii="Times New Roman" w:hAnsi="Times New Roman" w:cs="Times New Roman"/>
          <w:b/>
        </w:rPr>
        <w:t xml:space="preserve"> </w:t>
      </w:r>
    </w:p>
    <w:p w14:paraId="5D3F4D1B" w14:textId="298E7BB1" w:rsidR="001D2AB8" w:rsidRDefault="00285043" w:rsidP="001D2AB8">
      <w:pPr>
        <w:pStyle w:val="ListParagraph"/>
        <w:tabs>
          <w:tab w:val="left" w:pos="360"/>
          <w:tab w:val="left" w:pos="8550"/>
        </w:tabs>
        <w:ind w:left="0"/>
        <w:rPr>
          <w:rFonts w:ascii="Times New Roman" w:hAnsi="Times New Roman" w:cs="Times New Roman"/>
          <w:color w:val="1C1C1C"/>
        </w:rPr>
      </w:pPr>
      <w:r w:rsidRPr="00EC0FEC">
        <w:rPr>
          <w:rFonts w:ascii="Times New Roman" w:hAnsi="Times New Roman" w:cs="Times New Roman"/>
        </w:rPr>
        <w:t>Ambrose of Milan</w:t>
      </w:r>
      <w:r w:rsidR="00FF24F3" w:rsidRPr="00EC0FEC">
        <w:rPr>
          <w:rFonts w:ascii="Times New Roman" w:hAnsi="Times New Roman" w:cs="Times New Roman"/>
        </w:rPr>
        <w:t xml:space="preserve"> (</w:t>
      </w:r>
      <w:r w:rsidR="00FF24F3" w:rsidRPr="00EC0FEC">
        <w:rPr>
          <w:rFonts w:ascii="Times New Roman" w:hAnsi="Times New Roman" w:cs="Times New Roman"/>
          <w:bCs/>
          <w:color w:val="1C1C1C"/>
        </w:rPr>
        <w:t>Aurelius</w:t>
      </w:r>
      <w:r w:rsidR="007D2F7F" w:rsidRPr="00EC0FEC">
        <w:rPr>
          <w:rFonts w:ascii="Times New Roman" w:hAnsi="Times New Roman" w:cs="Times New Roman"/>
          <w:bCs/>
          <w:color w:val="1C1C1C"/>
        </w:rPr>
        <w:t xml:space="preserve"> </w:t>
      </w:r>
      <w:proofErr w:type="spellStart"/>
      <w:r w:rsidR="007D2F7F" w:rsidRPr="00EC0FEC">
        <w:rPr>
          <w:rFonts w:ascii="Times New Roman" w:hAnsi="Times New Roman" w:cs="Times New Roman"/>
          <w:bCs/>
          <w:color w:val="1C1C1C"/>
        </w:rPr>
        <w:t>Ambrosius</w:t>
      </w:r>
      <w:proofErr w:type="spellEnd"/>
      <w:r w:rsidR="007D2F7F" w:rsidRPr="00EC0FEC">
        <w:rPr>
          <w:rFonts w:ascii="Times New Roman" w:hAnsi="Times New Roman" w:cs="Times New Roman"/>
          <w:color w:val="1C1C1C"/>
        </w:rPr>
        <w:t xml:space="preserve">, better known in English as </w:t>
      </w:r>
      <w:r w:rsidR="007D2F7F" w:rsidRPr="00EC0FEC">
        <w:rPr>
          <w:rFonts w:ascii="Times New Roman" w:hAnsi="Times New Roman" w:cs="Times New Roman"/>
          <w:bCs/>
          <w:color w:val="1C1C1C"/>
        </w:rPr>
        <w:t>Saint Ambrose</w:t>
      </w:r>
      <w:r w:rsidR="001D2AB8">
        <w:rPr>
          <w:rFonts w:ascii="Times New Roman" w:hAnsi="Times New Roman" w:cs="Times New Roman"/>
          <w:color w:val="1C1C1C"/>
        </w:rPr>
        <w:t>, 340-</w:t>
      </w:r>
      <w:r w:rsidR="007D2F7F" w:rsidRPr="00EC0FEC">
        <w:rPr>
          <w:rFonts w:ascii="Times New Roman" w:hAnsi="Times New Roman" w:cs="Times New Roman"/>
          <w:color w:val="1C1C1C"/>
        </w:rPr>
        <w:t>397</w:t>
      </w:r>
      <w:r w:rsidR="001D2AB8">
        <w:rPr>
          <w:rFonts w:ascii="Times New Roman" w:hAnsi="Times New Roman" w:cs="Times New Roman"/>
          <w:color w:val="1C1C1C"/>
        </w:rPr>
        <w:t>AD</w:t>
      </w:r>
      <w:r w:rsidR="007D2F7F" w:rsidRPr="00EC0FEC">
        <w:rPr>
          <w:rFonts w:ascii="Times New Roman" w:hAnsi="Times New Roman" w:cs="Times New Roman"/>
          <w:color w:val="1C1C1C"/>
        </w:rPr>
        <w:t>)</w:t>
      </w:r>
      <w:r w:rsidR="00FC49A4" w:rsidRPr="00EC0FEC">
        <w:rPr>
          <w:rFonts w:ascii="Times New Roman" w:hAnsi="Times New Roman" w:cs="Times New Roman"/>
          <w:color w:val="1C1C1C"/>
        </w:rPr>
        <w:t>, in his Exposition of the Gospel of Luke, he followed the exposition of Origen</w:t>
      </w:r>
      <w:r w:rsidR="00B47330" w:rsidRPr="00EC0FEC">
        <w:rPr>
          <w:rFonts w:ascii="Times New Roman" w:hAnsi="Times New Roman" w:cs="Times New Roman"/>
          <w:color w:val="1C1C1C"/>
        </w:rPr>
        <w:t>, the Samaritan who came down from Jerusalem is he who descen</w:t>
      </w:r>
      <w:r w:rsidR="001D2AB8">
        <w:rPr>
          <w:rFonts w:ascii="Times New Roman" w:hAnsi="Times New Roman" w:cs="Times New Roman"/>
          <w:color w:val="1C1C1C"/>
        </w:rPr>
        <w:t>ded from heaven, the Son of Man</w:t>
      </w:r>
      <w:r w:rsidR="00B47330" w:rsidRPr="00EC0FEC">
        <w:rPr>
          <w:rFonts w:ascii="Times New Roman" w:hAnsi="Times New Roman" w:cs="Times New Roman"/>
          <w:color w:val="1C1C1C"/>
        </w:rPr>
        <w:t xml:space="preserve"> </w:t>
      </w:r>
      <w:r w:rsidR="00FF24F3" w:rsidRPr="00EC0FEC">
        <w:rPr>
          <w:rFonts w:ascii="Times New Roman" w:hAnsi="Times New Roman" w:cs="Times New Roman"/>
          <w:color w:val="1C1C1C"/>
        </w:rPr>
        <w:t>(Exposition</w:t>
      </w:r>
      <w:r w:rsidR="00B47330" w:rsidRPr="00EC0FEC">
        <w:rPr>
          <w:rFonts w:ascii="Times New Roman" w:hAnsi="Times New Roman" w:cs="Times New Roman"/>
          <w:color w:val="1C1C1C"/>
        </w:rPr>
        <w:t xml:space="preserve"> of the </w:t>
      </w:r>
      <w:r w:rsidR="00FF24F3" w:rsidRPr="00EC0FEC">
        <w:rPr>
          <w:rFonts w:ascii="Times New Roman" w:hAnsi="Times New Roman" w:cs="Times New Roman"/>
          <w:color w:val="1C1C1C"/>
        </w:rPr>
        <w:t>Gospel of</w:t>
      </w:r>
      <w:r w:rsidR="00B47330" w:rsidRPr="00EC0FEC">
        <w:rPr>
          <w:rFonts w:ascii="Times New Roman" w:hAnsi="Times New Roman" w:cs="Times New Roman"/>
          <w:color w:val="1C1C1C"/>
        </w:rPr>
        <w:t xml:space="preserve"> Luke 7:74)</w:t>
      </w:r>
      <w:r w:rsidR="001D2AB8">
        <w:rPr>
          <w:rFonts w:ascii="Times New Roman" w:hAnsi="Times New Roman" w:cs="Times New Roman"/>
          <w:color w:val="1C1C1C"/>
        </w:rPr>
        <w:t xml:space="preserve">: </w:t>
      </w:r>
    </w:p>
    <w:p w14:paraId="208D4462" w14:textId="0C740FA0" w:rsidR="00D60951" w:rsidRPr="001D2AB8" w:rsidRDefault="00B47330" w:rsidP="001D2AB8">
      <w:pPr>
        <w:pStyle w:val="ListParagraph"/>
        <w:tabs>
          <w:tab w:val="left" w:pos="360"/>
          <w:tab w:val="left" w:pos="8550"/>
        </w:tabs>
        <w:ind w:left="0"/>
        <w:rPr>
          <w:rFonts w:ascii="Times New Roman" w:hAnsi="Times New Roman" w:cs="Times New Roman"/>
          <w:b/>
        </w:rPr>
      </w:pPr>
      <w:r w:rsidRPr="001D2AB8">
        <w:rPr>
          <w:rFonts w:ascii="Times New Roman" w:hAnsi="Times New Roman" w:cs="Times New Roman"/>
          <w:b/>
        </w:rPr>
        <w:t>A Cry of a Wounded Soul</w:t>
      </w:r>
    </w:p>
    <w:p w14:paraId="2CD2CF23" w14:textId="34A48435" w:rsidR="00B47330" w:rsidRPr="00EC0FEC" w:rsidRDefault="007D7B3D" w:rsidP="001D2AB8">
      <w:pPr>
        <w:pStyle w:val="ListParagraph"/>
        <w:tabs>
          <w:tab w:val="left" w:pos="360"/>
          <w:tab w:val="left" w:pos="8550"/>
        </w:tabs>
        <w:ind w:left="0"/>
        <w:rPr>
          <w:rFonts w:ascii="Times New Roman" w:hAnsi="Times New Roman" w:cs="Times New Roman"/>
        </w:rPr>
      </w:pPr>
      <w:r>
        <w:rPr>
          <w:rFonts w:ascii="Times New Roman" w:hAnsi="Times New Roman" w:cs="Times New Roman"/>
        </w:rPr>
        <w:tab/>
      </w:r>
      <w:proofErr w:type="gramStart"/>
      <w:r w:rsidR="00B47330" w:rsidRPr="00EC0FEC">
        <w:rPr>
          <w:rFonts w:ascii="Times New Roman" w:hAnsi="Times New Roman" w:cs="Times New Roman"/>
        </w:rPr>
        <w:t>O Lord Jesus who did not disdain to think of yourself as a Samaritan who did not abide by the Law to save my wounded filthy soul.</w:t>
      </w:r>
      <w:proofErr w:type="gramEnd"/>
      <w:r w:rsidR="00B47330" w:rsidRPr="00EC0FEC">
        <w:rPr>
          <w:rFonts w:ascii="Times New Roman" w:hAnsi="Times New Roman" w:cs="Times New Roman"/>
        </w:rPr>
        <w:t xml:space="preserve"> </w:t>
      </w:r>
    </w:p>
    <w:p w14:paraId="1026A7D2" w14:textId="79D5C157" w:rsidR="00B47330" w:rsidRDefault="007D7B3D" w:rsidP="001D2AB8">
      <w:pPr>
        <w:pStyle w:val="ListParagraph"/>
        <w:tabs>
          <w:tab w:val="left" w:pos="360"/>
          <w:tab w:val="left" w:pos="8550"/>
        </w:tabs>
        <w:ind w:left="0"/>
        <w:rPr>
          <w:rFonts w:ascii="Times New Roman" w:hAnsi="Times New Roman" w:cs="Times New Roman"/>
        </w:rPr>
      </w:pPr>
      <w:r>
        <w:rPr>
          <w:rFonts w:ascii="Times New Roman" w:hAnsi="Times New Roman" w:cs="Times New Roman"/>
        </w:rPr>
        <w:tab/>
      </w:r>
      <w:r w:rsidR="00B47330" w:rsidRPr="00EC0FEC">
        <w:rPr>
          <w:rFonts w:ascii="Times New Roman" w:hAnsi="Times New Roman" w:cs="Times New Roman"/>
        </w:rPr>
        <w:t xml:space="preserve">You are holy and my dirt can’t penetrate your heart for there is no room for sin in your heart. </w:t>
      </w:r>
      <w:r>
        <w:rPr>
          <w:rFonts w:ascii="Times New Roman" w:hAnsi="Times New Roman" w:cs="Times New Roman"/>
        </w:rPr>
        <w:t xml:space="preserve"> </w:t>
      </w:r>
      <w:r w:rsidR="00B47330" w:rsidRPr="00EC0FEC">
        <w:rPr>
          <w:rFonts w:ascii="Times New Roman" w:hAnsi="Times New Roman" w:cs="Times New Roman"/>
        </w:rPr>
        <w:t>Your love is whole and is undivided, save me f</w:t>
      </w:r>
      <w:r>
        <w:rPr>
          <w:rFonts w:ascii="Times New Roman" w:hAnsi="Times New Roman" w:cs="Times New Roman"/>
        </w:rPr>
        <w:t>rom</w:t>
      </w:r>
      <w:r w:rsidR="00B47330" w:rsidRPr="00EC0FEC">
        <w:rPr>
          <w:rFonts w:ascii="Times New Roman" w:hAnsi="Times New Roman" w:cs="Times New Roman"/>
        </w:rPr>
        <w:t xml:space="preserve"> all divisions that </w:t>
      </w:r>
      <w:r w:rsidR="00FF24F3" w:rsidRPr="00EC0FEC">
        <w:rPr>
          <w:rFonts w:ascii="Times New Roman" w:hAnsi="Times New Roman" w:cs="Times New Roman"/>
        </w:rPr>
        <w:t>bring</w:t>
      </w:r>
      <w:r w:rsidR="00B47330" w:rsidRPr="00EC0FEC">
        <w:rPr>
          <w:rFonts w:ascii="Times New Roman" w:hAnsi="Times New Roman" w:cs="Times New Roman"/>
        </w:rPr>
        <w:t xml:space="preserve"> sins to my frail life that can </w:t>
      </w:r>
      <w:r w:rsidR="00FF24F3" w:rsidRPr="00EC0FEC">
        <w:rPr>
          <w:rFonts w:ascii="Times New Roman" w:hAnsi="Times New Roman" w:cs="Times New Roman"/>
        </w:rPr>
        <w:t>be seduced from within by lusts and fro</w:t>
      </w:r>
      <w:r>
        <w:rPr>
          <w:rFonts w:ascii="Times New Roman" w:hAnsi="Times New Roman" w:cs="Times New Roman"/>
        </w:rPr>
        <w:t>m</w:t>
      </w:r>
      <w:r w:rsidR="00FF24F3" w:rsidRPr="00EC0FEC">
        <w:rPr>
          <w:rFonts w:ascii="Times New Roman" w:hAnsi="Times New Roman" w:cs="Times New Roman"/>
        </w:rPr>
        <w:t xml:space="preserve"> without by the evil powers. </w:t>
      </w:r>
    </w:p>
    <w:p w14:paraId="16FF69AD" w14:textId="77777777" w:rsidR="004F081A" w:rsidRDefault="004F081A" w:rsidP="001D2AB8">
      <w:pPr>
        <w:pStyle w:val="ListParagraph"/>
        <w:tabs>
          <w:tab w:val="left" w:pos="360"/>
          <w:tab w:val="left" w:pos="8550"/>
        </w:tabs>
        <w:ind w:left="0"/>
        <w:rPr>
          <w:rFonts w:ascii="Times New Roman" w:hAnsi="Times New Roman" w:cs="Times New Roman"/>
        </w:rPr>
      </w:pPr>
    </w:p>
    <w:p w14:paraId="2A37AF98" w14:textId="77777777" w:rsidR="004F081A" w:rsidRDefault="004F081A" w:rsidP="004F081A">
      <w:pPr>
        <w:widowControl w:val="0"/>
        <w:autoSpaceDE w:val="0"/>
        <w:autoSpaceDN w:val="0"/>
        <w:adjustRightInd w:val="0"/>
        <w:rPr>
          <w:rFonts w:ascii="Times New Roman" w:hAnsi="Times New Roman" w:cs="Times New Roman"/>
          <w:bCs/>
        </w:rPr>
      </w:pPr>
    </w:p>
    <w:p w14:paraId="67975691" w14:textId="77777777" w:rsidR="004F081A" w:rsidRDefault="004F081A" w:rsidP="004F081A">
      <w:pPr>
        <w:widowControl w:val="0"/>
        <w:autoSpaceDE w:val="0"/>
        <w:autoSpaceDN w:val="0"/>
        <w:adjustRightInd w:val="0"/>
        <w:rPr>
          <w:rFonts w:ascii="Times New Roman" w:hAnsi="Times New Roman" w:cs="Times New Roman"/>
          <w:bCs/>
        </w:rPr>
      </w:pPr>
    </w:p>
    <w:p w14:paraId="33E0EE17" w14:textId="77777777" w:rsidR="004F081A" w:rsidRDefault="004F081A" w:rsidP="004F081A">
      <w:pPr>
        <w:widowControl w:val="0"/>
        <w:autoSpaceDE w:val="0"/>
        <w:autoSpaceDN w:val="0"/>
        <w:adjustRightInd w:val="0"/>
        <w:rPr>
          <w:rFonts w:ascii="Times New Roman" w:hAnsi="Times New Roman" w:cs="Times New Roman"/>
          <w:bCs/>
        </w:rPr>
      </w:pPr>
    </w:p>
    <w:p w14:paraId="571AB408" w14:textId="77777777" w:rsidR="004F081A" w:rsidRDefault="004F081A" w:rsidP="004F081A">
      <w:pPr>
        <w:widowControl w:val="0"/>
        <w:autoSpaceDE w:val="0"/>
        <w:autoSpaceDN w:val="0"/>
        <w:adjustRightInd w:val="0"/>
        <w:rPr>
          <w:rFonts w:ascii="Times New Roman" w:hAnsi="Times New Roman" w:cs="Times New Roman"/>
          <w:bCs/>
        </w:rPr>
      </w:pPr>
    </w:p>
    <w:p w14:paraId="36798248" w14:textId="77777777" w:rsidR="004F081A" w:rsidRDefault="004F081A" w:rsidP="004F081A">
      <w:pPr>
        <w:widowControl w:val="0"/>
        <w:autoSpaceDE w:val="0"/>
        <w:autoSpaceDN w:val="0"/>
        <w:adjustRightInd w:val="0"/>
        <w:rPr>
          <w:rFonts w:ascii="Times New Roman" w:hAnsi="Times New Roman" w:cs="Times New Roman"/>
          <w:bCs/>
        </w:rPr>
      </w:pPr>
    </w:p>
    <w:p w14:paraId="6E87C2CB" w14:textId="77777777" w:rsidR="004F081A" w:rsidRPr="00061BD1" w:rsidRDefault="004F081A" w:rsidP="004F081A">
      <w:pPr>
        <w:widowControl w:val="0"/>
        <w:autoSpaceDE w:val="0"/>
        <w:autoSpaceDN w:val="0"/>
        <w:adjustRightInd w:val="0"/>
        <w:rPr>
          <w:rFonts w:ascii="Times New Roman" w:hAnsi="Times New Roman" w:cs="Times New Roman"/>
          <w:bCs/>
        </w:rPr>
      </w:pPr>
    </w:p>
    <w:p w14:paraId="3558194F" w14:textId="77777777" w:rsidR="004F081A" w:rsidRPr="00717362" w:rsidRDefault="004F081A" w:rsidP="004F081A">
      <w:pPr>
        <w:pBdr>
          <w:bottom w:val="single" w:sz="4" w:space="1" w:color="auto"/>
        </w:pBdr>
        <w:rPr>
          <w:rFonts w:ascii="Arial" w:hAnsi="Arial" w:cs="Arial"/>
        </w:rPr>
      </w:pPr>
      <w:r w:rsidRPr="00717362">
        <w:rPr>
          <w:rFonts w:ascii="Arial" w:hAnsi="Arial" w:cs="Arial"/>
          <w:b/>
        </w:rPr>
        <w:t>Class Contacts</w:t>
      </w:r>
    </w:p>
    <w:p w14:paraId="0FCFC34B" w14:textId="77777777" w:rsidR="004F081A" w:rsidRPr="00717362" w:rsidRDefault="004F081A" w:rsidP="004F081A">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14:paraId="3083D4B0" w14:textId="77777777" w:rsidR="004F081A" w:rsidRPr="00717362" w:rsidRDefault="004F081A" w:rsidP="004F081A">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14:paraId="4C831F81" w14:textId="77777777" w:rsidR="004F081A" w:rsidRPr="00717362" w:rsidRDefault="004F081A" w:rsidP="004F081A">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14:paraId="5D5C8136" w14:textId="77777777" w:rsidR="004F081A" w:rsidRPr="00717362" w:rsidRDefault="004F081A" w:rsidP="004F081A">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14:paraId="5F85C732" w14:textId="6948E040" w:rsidR="004F081A" w:rsidRPr="00EC0FEC" w:rsidRDefault="004F081A" w:rsidP="004F081A">
      <w:pPr>
        <w:rPr>
          <w:rFonts w:ascii="Times New Roman" w:hAnsi="Times New Roman" w:cs="Times New Roman"/>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sectPr w:rsidR="004F081A" w:rsidRPr="00EC0FEC" w:rsidSect="007A630D">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A262F" w14:textId="77777777" w:rsidR="00AE4B24" w:rsidRDefault="00AE4B24" w:rsidP="004118C1">
      <w:r>
        <w:separator/>
      </w:r>
    </w:p>
  </w:endnote>
  <w:endnote w:type="continuationSeparator" w:id="0">
    <w:p w14:paraId="54036D96" w14:textId="77777777" w:rsidR="00AE4B24" w:rsidRDefault="00AE4B24" w:rsidP="0041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40B42" w14:textId="77777777" w:rsidR="00B47330" w:rsidRDefault="00B47330" w:rsidP="004118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3631E0" w14:textId="77777777" w:rsidR="00B47330" w:rsidRDefault="00B47330" w:rsidP="004118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61CA8" w14:textId="50658C9E" w:rsidR="00B47330" w:rsidRDefault="006245CF" w:rsidP="006245CF">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w:t>
    </w:r>
    <w:r w:rsidRPr="00CF606D">
      <w:rPr>
        <w:rFonts w:ascii="Times New Roman" w:hAnsi="Times New Roman" w:cs="Times New Roman"/>
        <w:i/>
        <w:iCs/>
      </w:rPr>
      <w:t xml:space="preserve">1261 </w:t>
    </w:r>
    <w:r w:rsidRPr="00690E61">
      <w:rPr>
        <w:rFonts w:ascii="Times New Roman" w:hAnsi="Times New Roman" w:cs="Times New Roman"/>
        <w:i/>
        <w:iCs/>
      </w:rPr>
      <w:t xml:space="preserve">/ </w:t>
    </w:r>
    <w:hyperlink r:id="rId1" w:history="1">
      <w:r w:rsidRPr="00690E61">
        <w:rPr>
          <w:rStyle w:val="Hyperlink"/>
          <w:rFonts w:ascii="Times New Roman" w:hAnsi="Times New Roman" w:cs="Times New Roman"/>
          <w:i/>
          <w:iCs/>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AA1F5" w14:textId="77777777" w:rsidR="00AE4B24" w:rsidRDefault="00AE4B24" w:rsidP="004118C1">
      <w:r>
        <w:separator/>
      </w:r>
    </w:p>
  </w:footnote>
  <w:footnote w:type="continuationSeparator" w:id="0">
    <w:p w14:paraId="170E12B2" w14:textId="77777777" w:rsidR="00AE4B24" w:rsidRDefault="00AE4B24" w:rsidP="00411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F347" w14:textId="6BE0E5DB" w:rsidR="006245CF" w:rsidRDefault="006245CF" w:rsidP="006245CF">
    <w:pPr>
      <w:pStyle w:val="Header"/>
      <w:tabs>
        <w:tab w:val="left" w:pos="720"/>
        <w:tab w:val="right" w:pos="8640"/>
      </w:tabs>
      <w:jc w:val="right"/>
    </w:pPr>
    <w:r>
      <w:rPr>
        <w:rFonts w:ascii="Arial" w:hAnsi="Arial" w:cs="Arial"/>
        <w:i/>
        <w:iCs/>
      </w:rPr>
      <w:tab/>
    </w:r>
    <w:r w:rsidRPr="00717362">
      <w:rPr>
        <w:rFonts w:ascii="Arial" w:hAnsi="Arial" w:cs="Arial"/>
        <w:i/>
        <w:iCs/>
      </w:rPr>
      <w:t xml:space="preserve">Wednesday @ E 91 / Dr. George Bebawi / </w:t>
    </w:r>
    <w:r>
      <w:rPr>
        <w:rFonts w:ascii="Arial" w:hAnsi="Arial" w:cs="Arial"/>
        <w:i/>
        <w:iCs/>
      </w:rPr>
      <w:t>Nov. 11</w:t>
    </w:r>
    <w:r w:rsidRPr="00717362">
      <w:rPr>
        <w:rFonts w:ascii="Arial" w:hAnsi="Arial" w:cs="Arial"/>
        <w:i/>
        <w:iCs/>
      </w:rPr>
      <w:t xml:space="preserve">, 2015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4F35E3">
      <w:rPr>
        <w:rStyle w:val="PageNumber"/>
        <w:rFonts w:ascii="Arial" w:hAnsi="Arial" w:cs="Arial"/>
        <w:i/>
        <w:noProof/>
      </w:rPr>
      <w:t>3</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4F35E3">
      <w:rPr>
        <w:rStyle w:val="PageNumber"/>
        <w:rFonts w:ascii="Arial" w:hAnsi="Arial" w:cs="Arial"/>
        <w:i/>
        <w:noProof/>
      </w:rPr>
      <w:t>6</w:t>
    </w:r>
    <w:r w:rsidRPr="00717362">
      <w:rPr>
        <w:rStyle w:val="PageNumber"/>
        <w:rFonts w:ascii="Arial" w:hAnsi="Arial" w:cs="Arial"/>
        <w:i/>
      </w:rPr>
      <w:fldChar w:fldCharType="end"/>
    </w:r>
  </w:p>
  <w:p w14:paraId="2D17A236" w14:textId="77777777" w:rsidR="006245CF" w:rsidRDefault="00624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4F1"/>
    <w:multiLevelType w:val="hybridMultilevel"/>
    <w:tmpl w:val="78D4E48C"/>
    <w:lvl w:ilvl="0" w:tplc="1E18060C">
      <w:start w:val="1"/>
      <w:numFmt w:val="decimal"/>
      <w:lvlText w:val="%1."/>
      <w:lvlJc w:val="left"/>
      <w:pPr>
        <w:ind w:left="220" w:hanging="40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8DA41C7"/>
    <w:multiLevelType w:val="hybridMultilevel"/>
    <w:tmpl w:val="EE166CFC"/>
    <w:lvl w:ilvl="0" w:tplc="87C04CE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128F5"/>
    <w:multiLevelType w:val="hybridMultilevel"/>
    <w:tmpl w:val="8C1E0680"/>
    <w:lvl w:ilvl="0" w:tplc="73B677F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32F39"/>
    <w:multiLevelType w:val="hybridMultilevel"/>
    <w:tmpl w:val="5888C7C8"/>
    <w:lvl w:ilvl="0" w:tplc="BC1270F2">
      <w:start w:val="1"/>
      <w:numFmt w:val="decimal"/>
      <w:lvlText w:val="%1."/>
      <w:lvlJc w:val="left"/>
      <w:pPr>
        <w:ind w:left="760" w:hanging="400"/>
      </w:pPr>
      <w:rPr>
        <w:rFonts w:hint="default"/>
        <w:color w:val="1C1C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36A29"/>
    <w:multiLevelType w:val="hybridMultilevel"/>
    <w:tmpl w:val="9514C78C"/>
    <w:lvl w:ilvl="0" w:tplc="DE68F9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B4F7EE5"/>
    <w:multiLevelType w:val="hybridMultilevel"/>
    <w:tmpl w:val="937A4F32"/>
    <w:lvl w:ilvl="0" w:tplc="9BB4F5FA">
      <w:start w:val="1"/>
      <w:numFmt w:val="decimal"/>
      <w:lvlText w:val="%1."/>
      <w:lvlJc w:val="left"/>
      <w:pPr>
        <w:ind w:left="400" w:hanging="40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B566FFF"/>
    <w:multiLevelType w:val="hybridMultilevel"/>
    <w:tmpl w:val="727A1E8A"/>
    <w:lvl w:ilvl="0" w:tplc="F24A9646">
      <w:start w:val="1"/>
      <w:numFmt w:val="decimal"/>
      <w:lvlText w:val="%1."/>
      <w:lvlJc w:val="left"/>
      <w:pPr>
        <w:ind w:left="580" w:hanging="40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D9B7596"/>
    <w:multiLevelType w:val="hybridMultilevel"/>
    <w:tmpl w:val="A7D63332"/>
    <w:lvl w:ilvl="0" w:tplc="538CA7FC">
      <w:start w:val="1"/>
      <w:numFmt w:val="decimal"/>
      <w:lvlText w:val="%1."/>
      <w:lvlJc w:val="left"/>
      <w:pPr>
        <w:ind w:left="1210" w:hanging="400"/>
      </w:pPr>
      <w:rPr>
        <w:rFonts w:ascii="Times New Roman" w:hAnsi="Times New Roman" w:cs="Times New Roman" w:hint="default"/>
        <w:color w:val="010F18"/>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65BD5ECD"/>
    <w:multiLevelType w:val="hybridMultilevel"/>
    <w:tmpl w:val="47C6EECC"/>
    <w:lvl w:ilvl="0" w:tplc="2FE6F59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5"/>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E7"/>
    <w:rsid w:val="0000396D"/>
    <w:rsid w:val="000870B0"/>
    <w:rsid w:val="00190F2A"/>
    <w:rsid w:val="001B13EA"/>
    <w:rsid w:val="001D2AB8"/>
    <w:rsid w:val="0020227B"/>
    <w:rsid w:val="00237E2F"/>
    <w:rsid w:val="00243590"/>
    <w:rsid w:val="00254692"/>
    <w:rsid w:val="00285043"/>
    <w:rsid w:val="00290539"/>
    <w:rsid w:val="00291FC9"/>
    <w:rsid w:val="00331330"/>
    <w:rsid w:val="00335199"/>
    <w:rsid w:val="00354828"/>
    <w:rsid w:val="004118C1"/>
    <w:rsid w:val="00466CF5"/>
    <w:rsid w:val="00492105"/>
    <w:rsid w:val="004C1678"/>
    <w:rsid w:val="004C7D72"/>
    <w:rsid w:val="004F081A"/>
    <w:rsid w:val="004F35E3"/>
    <w:rsid w:val="00546C0E"/>
    <w:rsid w:val="005E05AD"/>
    <w:rsid w:val="005E0D96"/>
    <w:rsid w:val="005F2303"/>
    <w:rsid w:val="00603991"/>
    <w:rsid w:val="006245CF"/>
    <w:rsid w:val="00655B18"/>
    <w:rsid w:val="00665F17"/>
    <w:rsid w:val="006760F9"/>
    <w:rsid w:val="00696A42"/>
    <w:rsid w:val="006A070F"/>
    <w:rsid w:val="007A630D"/>
    <w:rsid w:val="007D2F7F"/>
    <w:rsid w:val="007D7B3D"/>
    <w:rsid w:val="009D2D24"/>
    <w:rsid w:val="009D3174"/>
    <w:rsid w:val="00A36409"/>
    <w:rsid w:val="00A63177"/>
    <w:rsid w:val="00A904E7"/>
    <w:rsid w:val="00A9138A"/>
    <w:rsid w:val="00AE4B24"/>
    <w:rsid w:val="00B47330"/>
    <w:rsid w:val="00B66876"/>
    <w:rsid w:val="00BD7374"/>
    <w:rsid w:val="00BE1C96"/>
    <w:rsid w:val="00C70C90"/>
    <w:rsid w:val="00C917DC"/>
    <w:rsid w:val="00D21F78"/>
    <w:rsid w:val="00D46393"/>
    <w:rsid w:val="00D60951"/>
    <w:rsid w:val="00D76109"/>
    <w:rsid w:val="00D839B0"/>
    <w:rsid w:val="00DA2E8B"/>
    <w:rsid w:val="00EC0FEC"/>
    <w:rsid w:val="00F91991"/>
    <w:rsid w:val="00F9305C"/>
    <w:rsid w:val="00FC49A4"/>
    <w:rsid w:val="00FF2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775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8A"/>
    <w:pPr>
      <w:ind w:left="720"/>
      <w:contextualSpacing/>
    </w:pPr>
  </w:style>
  <w:style w:type="paragraph" w:styleId="Footer">
    <w:name w:val="footer"/>
    <w:basedOn w:val="Normal"/>
    <w:link w:val="FooterChar"/>
    <w:uiPriority w:val="99"/>
    <w:unhideWhenUsed/>
    <w:rsid w:val="004118C1"/>
    <w:pPr>
      <w:tabs>
        <w:tab w:val="center" w:pos="4320"/>
        <w:tab w:val="right" w:pos="8640"/>
      </w:tabs>
    </w:pPr>
  </w:style>
  <w:style w:type="character" w:customStyle="1" w:styleId="FooterChar">
    <w:name w:val="Footer Char"/>
    <w:basedOn w:val="DefaultParagraphFont"/>
    <w:link w:val="Footer"/>
    <w:uiPriority w:val="99"/>
    <w:rsid w:val="004118C1"/>
  </w:style>
  <w:style w:type="character" w:styleId="PageNumber">
    <w:name w:val="page number"/>
    <w:basedOn w:val="DefaultParagraphFont"/>
    <w:uiPriority w:val="99"/>
    <w:semiHidden/>
    <w:unhideWhenUsed/>
    <w:rsid w:val="004118C1"/>
  </w:style>
  <w:style w:type="paragraph" w:styleId="BalloonText">
    <w:name w:val="Balloon Text"/>
    <w:basedOn w:val="Normal"/>
    <w:link w:val="BalloonTextChar"/>
    <w:uiPriority w:val="99"/>
    <w:semiHidden/>
    <w:unhideWhenUsed/>
    <w:rsid w:val="00C70C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C90"/>
    <w:rPr>
      <w:rFonts w:ascii="Lucida Grande" w:hAnsi="Lucida Grande" w:cs="Lucida Grande"/>
      <w:sz w:val="18"/>
      <w:szCs w:val="18"/>
    </w:rPr>
  </w:style>
  <w:style w:type="paragraph" w:styleId="Header">
    <w:name w:val="header"/>
    <w:basedOn w:val="Normal"/>
    <w:link w:val="HeaderChar"/>
    <w:uiPriority w:val="99"/>
    <w:unhideWhenUsed/>
    <w:rsid w:val="006245CF"/>
    <w:pPr>
      <w:tabs>
        <w:tab w:val="center" w:pos="4680"/>
        <w:tab w:val="right" w:pos="9360"/>
      </w:tabs>
    </w:pPr>
  </w:style>
  <w:style w:type="character" w:customStyle="1" w:styleId="HeaderChar">
    <w:name w:val="Header Char"/>
    <w:basedOn w:val="DefaultParagraphFont"/>
    <w:link w:val="Header"/>
    <w:uiPriority w:val="99"/>
    <w:rsid w:val="006245CF"/>
  </w:style>
  <w:style w:type="character" w:styleId="Hyperlink">
    <w:name w:val="Hyperlink"/>
    <w:basedOn w:val="DefaultParagraphFont"/>
    <w:unhideWhenUsed/>
    <w:rsid w:val="006245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8A"/>
    <w:pPr>
      <w:ind w:left="720"/>
      <w:contextualSpacing/>
    </w:pPr>
  </w:style>
  <w:style w:type="paragraph" w:styleId="Footer">
    <w:name w:val="footer"/>
    <w:basedOn w:val="Normal"/>
    <w:link w:val="FooterChar"/>
    <w:uiPriority w:val="99"/>
    <w:unhideWhenUsed/>
    <w:rsid w:val="004118C1"/>
    <w:pPr>
      <w:tabs>
        <w:tab w:val="center" w:pos="4320"/>
        <w:tab w:val="right" w:pos="8640"/>
      </w:tabs>
    </w:pPr>
  </w:style>
  <w:style w:type="character" w:customStyle="1" w:styleId="FooterChar">
    <w:name w:val="Footer Char"/>
    <w:basedOn w:val="DefaultParagraphFont"/>
    <w:link w:val="Footer"/>
    <w:uiPriority w:val="99"/>
    <w:rsid w:val="004118C1"/>
  </w:style>
  <w:style w:type="character" w:styleId="PageNumber">
    <w:name w:val="page number"/>
    <w:basedOn w:val="DefaultParagraphFont"/>
    <w:uiPriority w:val="99"/>
    <w:semiHidden/>
    <w:unhideWhenUsed/>
    <w:rsid w:val="004118C1"/>
  </w:style>
  <w:style w:type="paragraph" w:styleId="BalloonText">
    <w:name w:val="Balloon Text"/>
    <w:basedOn w:val="Normal"/>
    <w:link w:val="BalloonTextChar"/>
    <w:uiPriority w:val="99"/>
    <w:semiHidden/>
    <w:unhideWhenUsed/>
    <w:rsid w:val="00C70C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C90"/>
    <w:rPr>
      <w:rFonts w:ascii="Lucida Grande" w:hAnsi="Lucida Grande" w:cs="Lucida Grande"/>
      <w:sz w:val="18"/>
      <w:szCs w:val="18"/>
    </w:rPr>
  </w:style>
  <w:style w:type="paragraph" w:styleId="Header">
    <w:name w:val="header"/>
    <w:basedOn w:val="Normal"/>
    <w:link w:val="HeaderChar"/>
    <w:uiPriority w:val="99"/>
    <w:unhideWhenUsed/>
    <w:rsid w:val="006245CF"/>
    <w:pPr>
      <w:tabs>
        <w:tab w:val="center" w:pos="4680"/>
        <w:tab w:val="right" w:pos="9360"/>
      </w:tabs>
    </w:pPr>
  </w:style>
  <w:style w:type="character" w:customStyle="1" w:styleId="HeaderChar">
    <w:name w:val="Header Char"/>
    <w:basedOn w:val="DefaultParagraphFont"/>
    <w:link w:val="Header"/>
    <w:uiPriority w:val="99"/>
    <w:rsid w:val="006245CF"/>
  </w:style>
  <w:style w:type="character" w:styleId="Hyperlink">
    <w:name w:val="Hyperlink"/>
    <w:basedOn w:val="DefaultParagraphFont"/>
    <w:unhideWhenUsed/>
    <w:rsid w:val="00624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wcom@ao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Greek_languag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3</cp:revision>
  <dcterms:created xsi:type="dcterms:W3CDTF">2015-11-10T02:16:00Z</dcterms:created>
  <dcterms:modified xsi:type="dcterms:W3CDTF">2015-11-10T23:13:00Z</dcterms:modified>
</cp:coreProperties>
</file>